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90" w:rsidRPr="00F22E73" w:rsidRDefault="00787790" w:rsidP="00787790">
      <w:pPr>
        <w:spacing w:line="276" w:lineRule="auto"/>
        <w:jc w:val="center"/>
        <w:rPr>
          <w:rFonts w:ascii="Verdana" w:hAnsi="Verdana"/>
          <w:b/>
          <w:sz w:val="18"/>
          <w:lang w:val="es-BO"/>
        </w:rPr>
      </w:pPr>
      <w:r w:rsidRPr="00F22E73">
        <w:rPr>
          <w:rFonts w:ascii="Verdana" w:hAnsi="Verdana"/>
          <w:b/>
          <w:sz w:val="18"/>
          <w:lang w:val="es-BO"/>
        </w:rPr>
        <w:t>PARTE II</w:t>
      </w:r>
    </w:p>
    <w:p w:rsidR="00787790" w:rsidRPr="00F22E73" w:rsidRDefault="00787790" w:rsidP="00787790">
      <w:pPr>
        <w:spacing w:line="276" w:lineRule="auto"/>
        <w:jc w:val="center"/>
        <w:rPr>
          <w:rFonts w:ascii="Verdana" w:hAnsi="Verdana"/>
          <w:b/>
          <w:sz w:val="18"/>
          <w:lang w:val="es-BO"/>
        </w:rPr>
      </w:pPr>
      <w:r w:rsidRPr="00F22E73">
        <w:rPr>
          <w:rFonts w:ascii="Verdana" w:hAnsi="Verdana"/>
          <w:b/>
          <w:sz w:val="18"/>
          <w:lang w:val="es-BO"/>
        </w:rPr>
        <w:t>INFORMACIÓN TÉCNICA DE LA CONTRATACIÓN</w:t>
      </w:r>
    </w:p>
    <w:p w:rsidR="00787790" w:rsidRPr="003C0DD8" w:rsidRDefault="00787790" w:rsidP="00787790">
      <w:pPr>
        <w:spacing w:line="276" w:lineRule="auto"/>
        <w:rPr>
          <w:lang w:val="es-BO"/>
        </w:rPr>
      </w:pPr>
    </w:p>
    <w:p w:rsidR="00787790" w:rsidRPr="003C0DD8" w:rsidRDefault="00787790" w:rsidP="00787790">
      <w:pPr>
        <w:pStyle w:val="Ttulo"/>
        <w:numPr>
          <w:ilvl w:val="0"/>
          <w:numId w:val="2"/>
        </w:numPr>
        <w:spacing w:before="0" w:after="0" w:line="276" w:lineRule="auto"/>
        <w:jc w:val="left"/>
        <w:rPr>
          <w:rFonts w:ascii="Verdana" w:hAnsi="Verdana"/>
          <w:sz w:val="18"/>
          <w:szCs w:val="18"/>
          <w:lang w:val="es-BO"/>
        </w:rPr>
      </w:pPr>
      <w:bookmarkStart w:id="0" w:name="_Toc517857098"/>
      <w:r w:rsidRPr="003C0DD8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787790" w:rsidRPr="003C0DD8" w:rsidRDefault="00787790" w:rsidP="00787790">
      <w:pPr>
        <w:pStyle w:val="Ttulo"/>
        <w:spacing w:before="0" w:after="0" w:line="276" w:lineRule="auto"/>
        <w:ind w:left="432"/>
        <w:jc w:val="left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234"/>
        <w:gridCol w:w="236"/>
        <w:gridCol w:w="235"/>
        <w:gridCol w:w="51"/>
        <w:gridCol w:w="184"/>
        <w:gridCol w:w="241"/>
        <w:gridCol w:w="240"/>
        <w:gridCol w:w="294"/>
        <w:gridCol w:w="294"/>
        <w:gridCol w:w="262"/>
        <w:gridCol w:w="6"/>
        <w:gridCol w:w="294"/>
        <w:gridCol w:w="294"/>
        <w:gridCol w:w="294"/>
        <w:gridCol w:w="294"/>
        <w:gridCol w:w="266"/>
        <w:gridCol w:w="294"/>
        <w:gridCol w:w="294"/>
        <w:gridCol w:w="265"/>
        <w:gridCol w:w="294"/>
        <w:gridCol w:w="294"/>
        <w:gridCol w:w="294"/>
        <w:gridCol w:w="294"/>
        <w:gridCol w:w="294"/>
        <w:gridCol w:w="294"/>
        <w:gridCol w:w="171"/>
        <w:gridCol w:w="123"/>
        <w:gridCol w:w="169"/>
        <w:gridCol w:w="96"/>
        <w:gridCol w:w="177"/>
        <w:gridCol w:w="117"/>
        <w:gridCol w:w="169"/>
        <w:gridCol w:w="96"/>
        <w:gridCol w:w="177"/>
        <w:gridCol w:w="117"/>
        <w:gridCol w:w="153"/>
        <w:gridCol w:w="89"/>
        <w:gridCol w:w="151"/>
        <w:gridCol w:w="262"/>
        <w:gridCol w:w="261"/>
        <w:gridCol w:w="98"/>
        <w:gridCol w:w="138"/>
        <w:gridCol w:w="310"/>
        <w:gridCol w:w="233"/>
        <w:gridCol w:w="242"/>
      </w:tblGrid>
      <w:tr w:rsidR="00787790" w:rsidRPr="00827926" w:rsidTr="00E66003">
        <w:trPr>
          <w:trHeight w:val="284"/>
          <w:jc w:val="center"/>
        </w:trPr>
        <w:tc>
          <w:tcPr>
            <w:tcW w:w="9919" w:type="dxa"/>
            <w:gridSpan w:val="4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87790" w:rsidRPr="00AF1FE3" w:rsidRDefault="00787790" w:rsidP="00787790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DATOS DEL PROCESOS DE CONTRATACIÓN</w:t>
            </w:r>
          </w:p>
        </w:tc>
      </w:tr>
      <w:tr w:rsidR="00787790" w:rsidRPr="00827926" w:rsidTr="00E66003">
        <w:trPr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4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6A0D6F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11978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1978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11978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1978">
              <w:rPr>
                <w:rFonts w:ascii="Arial" w:hAnsi="Arial" w:cs="Arial"/>
                <w:sz w:val="14"/>
                <w:szCs w:val="16"/>
                <w:lang w:val="es-BO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11978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1978">
              <w:rPr>
                <w:rFonts w:ascii="Arial" w:hAnsi="Arial" w:cs="Arial"/>
                <w:sz w:val="14"/>
                <w:szCs w:val="16"/>
                <w:lang w:val="es-BO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11978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1978">
              <w:rPr>
                <w:rFonts w:ascii="Arial" w:hAnsi="Arial" w:cs="Arial"/>
                <w:sz w:val="14"/>
                <w:szCs w:val="16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11978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1978"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11978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1978">
              <w:rPr>
                <w:rFonts w:ascii="Arial" w:hAnsi="Arial" w:cs="Arial"/>
                <w:sz w:val="14"/>
                <w:szCs w:val="16"/>
                <w:lang w:val="es-BO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11978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1978">
              <w:rPr>
                <w:rFonts w:ascii="Arial" w:hAnsi="Arial" w:cs="Arial"/>
                <w:sz w:val="14"/>
                <w:szCs w:val="16"/>
                <w:lang w:val="es-BO"/>
              </w:rPr>
              <w:t>8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72" w:type="dxa"/>
            <w:gridSpan w:val="4"/>
            <w:tcBorders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Gestión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2024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trHeight w:val="45"/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</w:tr>
      <w:tr w:rsidR="00787790" w:rsidRPr="00827926" w:rsidTr="00E66003">
        <w:trPr>
          <w:trHeight w:val="45"/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Objeto de la contratación</w:t>
            </w:r>
          </w:p>
        </w:tc>
        <w:tc>
          <w:tcPr>
            <w:tcW w:w="802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062F99" w:rsidRDefault="00787790" w:rsidP="00E66003">
            <w:pPr>
              <w:tabs>
                <w:tab w:val="left" w:pos="1634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2F99">
              <w:rPr>
                <w:rFonts w:ascii="Arial" w:hAnsi="Arial" w:cs="Arial"/>
                <w:sz w:val="16"/>
                <w:szCs w:val="16"/>
                <w:lang w:val="es-BO"/>
              </w:rPr>
              <w:t>CONTRATACION DE SEGUROS MULTIRIESGO, RESPONSABILIDAD CIVIL, COMPRENSIVA 3D,  BANQUERA DHP 84, AUTOMOTORES Y ACCIDENTES PERSONALES GESTIÓN 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Pr="00062F99">
              <w:rPr>
                <w:rFonts w:ascii="Arial" w:hAnsi="Arial" w:cs="Arial"/>
                <w:sz w:val="16"/>
                <w:szCs w:val="16"/>
                <w:lang w:val="es-BO"/>
              </w:rPr>
              <w:t>-202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Pr="00062F99"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trHeight w:val="45"/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</w:tr>
      <w:tr w:rsidR="00787790" w:rsidRPr="00827926" w:rsidTr="00E66003">
        <w:trPr>
          <w:trHeight w:val="45"/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Modalidad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Licitación Pública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448" w:type="dxa"/>
            <w:gridSpan w:val="21"/>
            <w:tcBorders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062F99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62F99">
              <w:rPr>
                <w:rFonts w:ascii="Arial" w:hAnsi="Arial" w:cs="Arial"/>
                <w:b/>
                <w:sz w:val="14"/>
                <w:szCs w:val="14"/>
                <w:lang w:val="es-BO"/>
              </w:rPr>
              <w:t>FNDR-LP-001/2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4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trHeight w:val="45"/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Precio Referencial</w:t>
            </w:r>
          </w:p>
        </w:tc>
        <w:tc>
          <w:tcPr>
            <w:tcW w:w="8022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5B0C05" w:rsidRDefault="00787790" w:rsidP="00E6600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185</w:t>
            </w:r>
            <w:r w:rsidRPr="005B0C05">
              <w:rPr>
                <w:rFonts w:ascii="Arial" w:hAnsi="Arial" w:cs="Arial"/>
                <w:b/>
                <w:sz w:val="16"/>
                <w:szCs w:val="16"/>
                <w:lang w:val="es-BO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017</w:t>
            </w:r>
            <w:r w:rsidRPr="005B0C05">
              <w:rPr>
                <w:rFonts w:ascii="Arial" w:hAnsi="Arial" w:cs="Arial"/>
                <w:b/>
                <w:sz w:val="16"/>
                <w:szCs w:val="16"/>
                <w:lang w:val="es-BO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18</w:t>
            </w:r>
            <w:r w:rsidRPr="005B0C05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Ciento ochenta y cinco mil diecisiete  18/100 bolivianos 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8022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Periodo del Seguro (tiempo requerido)</w:t>
            </w:r>
          </w:p>
        </w:tc>
        <w:tc>
          <w:tcPr>
            <w:tcW w:w="8022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5B0C05" w:rsidRDefault="00787790" w:rsidP="00E66003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Desde el 05 de diciembre de 2024 hasta el05 de diciembre de 2025.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trHeight w:val="70"/>
          <w:jc w:val="center"/>
        </w:trPr>
        <w:tc>
          <w:tcPr>
            <w:tcW w:w="1655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8022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Método de Selección y Adjudicación</w:t>
            </w:r>
          </w:p>
        </w:tc>
        <w:tc>
          <w:tcPr>
            <w:tcW w:w="2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Precio Evaluado más Bajo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051" w:type="dxa"/>
            <w:gridSpan w:val="14"/>
            <w:tcBorders>
              <w:left w:val="nil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Tipo de Convocatoria</w:t>
            </w:r>
          </w:p>
        </w:tc>
        <w:tc>
          <w:tcPr>
            <w:tcW w:w="37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Convocatoria Pública Nacional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210" w:type="dxa"/>
            <w:gridSpan w:val="18"/>
            <w:tcBorders>
              <w:left w:val="nil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298" w:type="dxa"/>
            <w:gridSpan w:val="9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3329" w:type="dxa"/>
            <w:gridSpan w:val="17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Forma de Adjudicación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x</w:t>
            </w:r>
          </w:p>
        </w:tc>
        <w:tc>
          <w:tcPr>
            <w:tcW w:w="14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Por el Total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Por Ramos</w:t>
            </w: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912" w:type="dxa"/>
            <w:gridSpan w:val="9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1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10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 xml:space="preserve">Señalar para cuando es el requerimiento del Seguro 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x</w:t>
            </w:r>
          </w:p>
        </w:tc>
        <w:tc>
          <w:tcPr>
            <w:tcW w:w="7495" w:type="dxa"/>
            <w:gridSpan w:val="35"/>
            <w:tcBorders>
              <w:lef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Seguros para la gestión en curso</w:t>
            </w: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728" w:type="dxa"/>
            <w:gridSpan w:val="3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color w:val="000000"/>
                <w:sz w:val="14"/>
                <w:szCs w:val="16"/>
                <w:lang w:val="es-BO"/>
              </w:rPr>
              <w:t xml:space="preserve">Seguros recurrentes para la próxima gestión </w:t>
            </w:r>
            <w:r w:rsidRPr="00827926">
              <w:rPr>
                <w:rFonts w:ascii="Arial" w:hAnsi="Arial" w:cs="Arial"/>
                <w:color w:val="000000"/>
                <w:sz w:val="14"/>
                <w:szCs w:val="16"/>
                <w:lang w:val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728" w:type="dxa"/>
            <w:gridSpan w:val="36"/>
            <w:vMerge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5643" w:type="dxa"/>
            <w:gridSpan w:val="24"/>
            <w:tcBorders>
              <w:left w:val="nil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812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Organismos Financiadores</w:t>
            </w:r>
          </w:p>
        </w:tc>
        <w:tc>
          <w:tcPr>
            <w:tcW w:w="294" w:type="dxa"/>
            <w:vMerge w:val="restart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#</w:t>
            </w:r>
          </w:p>
        </w:tc>
        <w:tc>
          <w:tcPr>
            <w:tcW w:w="5643" w:type="dxa"/>
            <w:gridSpan w:val="24"/>
            <w:vMerge w:val="restart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Nombre del Organismo Financiador</w:t>
            </w:r>
          </w:p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827926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3" w:type="dxa"/>
            <w:gridSpan w:val="2"/>
            <w:vMerge w:val="restart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12" w:type="dxa"/>
            <w:gridSpan w:val="10"/>
            <w:vMerge w:val="restart"/>
            <w:tcBorders>
              <w:left w:val="nil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% de Financiamiento</w:t>
            </w: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trHeight w:val="60"/>
          <w:jc w:val="center"/>
        </w:trPr>
        <w:tc>
          <w:tcPr>
            <w:tcW w:w="165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vMerge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643" w:type="dxa"/>
            <w:gridSpan w:val="24"/>
            <w:vMerge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vMerge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12" w:type="dxa"/>
            <w:gridSpan w:val="10"/>
            <w:vMerge/>
            <w:tcBorders>
              <w:left w:val="nil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56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OTROS RECURSOS ESPECIFICOS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100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trHeight w:val="284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87790" w:rsidRPr="00AF1FE3" w:rsidRDefault="00787790" w:rsidP="00787790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DATOS GENERALES DE LA ENTIDAD CONVOCANTE</w:t>
            </w: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Nombre de la Entidad</w:t>
            </w:r>
          </w:p>
        </w:tc>
        <w:tc>
          <w:tcPr>
            <w:tcW w:w="747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 xml:space="preserve">FONDO NACIONAL DE DESARROLLO REGIONAL 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Domicilio</w:t>
            </w:r>
          </w:p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827926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827926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13" w:type="dxa"/>
            <w:gridSpan w:val="5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827926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050" w:type="dxa"/>
            <w:gridSpan w:val="22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827926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LA PAZ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SOPOCACHI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0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Calle Pedro Salazar No. 631</w:t>
            </w: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990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Teléfono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2417575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62" w:type="dxa"/>
            <w:gridSpan w:val="3"/>
            <w:tcBorders>
              <w:left w:val="nil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Fax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2418918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Correo Electrónico</w:t>
            </w:r>
          </w:p>
        </w:tc>
        <w:tc>
          <w:tcPr>
            <w:tcW w:w="3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gdorigo@fndr.gob.bo</w:t>
            </w: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949" w:type="dxa"/>
            <w:gridSpan w:val="9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44172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419"/>
              </w:rPr>
            </w:pPr>
            <w:r w:rsidRPr="00F22E73">
              <w:rPr>
                <w:rFonts w:ascii="Arial" w:hAnsi="Arial" w:cs="Arial"/>
                <w:sz w:val="14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d</w:t>
            </w:r>
            <w:r w:rsidRPr="00F22E73">
              <w:rPr>
                <w:rFonts w:ascii="Arial" w:hAnsi="Arial" w:cs="Arial"/>
                <w:sz w:val="14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949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73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Default="00787790" w:rsidP="00E66003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787790" w:rsidRDefault="00787790" w:rsidP="00E66003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787790" w:rsidRDefault="00787790" w:rsidP="00E66003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787790" w:rsidRDefault="00787790" w:rsidP="00E660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Número de Cuenta: 10000004696247</w:t>
            </w:r>
          </w:p>
          <w:p w:rsidR="00787790" w:rsidRDefault="00787790" w:rsidP="00E660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787790" w:rsidRDefault="00787790" w:rsidP="00E660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FNDR FONDO ROTATIVO GASTOS</w:t>
            </w:r>
          </w:p>
          <w:p w:rsidR="00787790" w:rsidRPr="00AF1FE3" w:rsidRDefault="00787790" w:rsidP="00E660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Moneda: Bolivianos.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949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73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949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73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trHeight w:val="70"/>
          <w:jc w:val="center"/>
        </w:trPr>
        <w:tc>
          <w:tcPr>
            <w:tcW w:w="1949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trHeight w:val="284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87790" w:rsidRPr="00AF1FE3" w:rsidRDefault="00787790" w:rsidP="00787790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PERSONAL DE LA ENTIDAD</w:t>
            </w: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42" w:type="dxa"/>
            <w:gridSpan w:val="5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Materno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589" w:type="dxa"/>
            <w:gridSpan w:val="10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Nombre(s)</w:t>
            </w:r>
          </w:p>
        </w:tc>
        <w:tc>
          <w:tcPr>
            <w:tcW w:w="270" w:type="dxa"/>
            <w:gridSpan w:val="2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542" w:type="dxa"/>
            <w:gridSpan w:val="8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805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Máxima Autoridad Ejecutiva (MAE)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MITA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RODRIGUEZ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5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JESUS FERNANDO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DIRECTOR GENERAL EJECUTIVO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trHeight w:val="119"/>
          <w:jc w:val="center"/>
        </w:trPr>
        <w:tc>
          <w:tcPr>
            <w:tcW w:w="2511" w:type="dxa"/>
            <w:gridSpan w:val="12"/>
            <w:tcBorders>
              <w:left w:val="single" w:sz="12" w:space="0" w:color="1F4E79" w:themeColor="accent1" w:themeShade="80"/>
            </w:tcBorders>
            <w:vAlign w:val="center"/>
          </w:tcPr>
          <w:p w:rsidR="00787790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  <w:p w:rsidR="00787790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805" w:type="dxa"/>
            <w:gridSpan w:val="1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42" w:type="dxa"/>
            <w:gridSpan w:val="5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</w:t>
            </w:r>
            <w:r w:rsidRPr="00AF1FE3">
              <w:rPr>
                <w:i/>
                <w:sz w:val="14"/>
                <w:szCs w:val="10"/>
                <w:lang w:val="es-BO"/>
              </w:rPr>
              <w:t xml:space="preserve"> Paterno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</w:t>
            </w:r>
            <w:r w:rsidRPr="00AF1FE3">
              <w:rPr>
                <w:i/>
                <w:sz w:val="14"/>
                <w:szCs w:val="10"/>
                <w:lang w:val="es-BO"/>
              </w:rPr>
              <w:t xml:space="preserve"> Materno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589" w:type="dxa"/>
            <w:gridSpan w:val="10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0" w:type="dxa"/>
            <w:gridSpan w:val="2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542" w:type="dxa"/>
            <w:gridSpan w:val="8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805" w:type="dxa"/>
            <w:gridSpan w:val="1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ZAMBRANA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SEA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FERNANDO SIMÓN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GESTION Y SISTEMAS a.i.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42" w:type="dxa"/>
            <w:gridSpan w:val="5"/>
            <w:tcBorders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Paterno</w:t>
            </w:r>
          </w:p>
        </w:tc>
        <w:tc>
          <w:tcPr>
            <w:tcW w:w="294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Materno</w:t>
            </w:r>
          </w:p>
        </w:tc>
        <w:tc>
          <w:tcPr>
            <w:tcW w:w="294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589" w:type="dxa"/>
            <w:gridSpan w:val="10"/>
            <w:tcBorders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Nombre(s)</w:t>
            </w:r>
          </w:p>
        </w:tc>
        <w:tc>
          <w:tcPr>
            <w:tcW w:w="270" w:type="dxa"/>
            <w:gridSpan w:val="2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542" w:type="dxa"/>
            <w:gridSpan w:val="8"/>
            <w:tcBorders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805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lastRenderedPageBreak/>
              <w:t>Encargado de atender consultas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DORIGO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MORALES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GUILLERMO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 xml:space="preserve">ASIGNACIÓN DE FUNCIONES DEPTO ADMINISTRACIÓN – ACTIVOS FIJOS 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165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trHeight w:val="337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87790" w:rsidRPr="00AF1FE3" w:rsidRDefault="00787790" w:rsidP="00787790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SERVIDORES PÚBLICOS QUE OCUPAN CARGOS EJECUTIVOS HASTA EL TERCER NIVEL JERÁRQUICO DE LA ESTRUCTURA ORGÁNICA</w:t>
            </w: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35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1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5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738" w:type="dxa"/>
            <w:gridSpan w:val="7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Materno</w:t>
            </w:r>
          </w:p>
        </w:tc>
        <w:tc>
          <w:tcPr>
            <w:tcW w:w="266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ZAMBRANA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SEA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FERNANDO SIMON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GESTION Y SISTEMAS a.i.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14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Materno</w:t>
            </w:r>
          </w:p>
        </w:tc>
        <w:tc>
          <w:tcPr>
            <w:tcW w:w="266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trHeight w:val="359"/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VARGAS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HARO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CRISTHIAN MAURICIO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FINANZAS a.i.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14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Materno</w:t>
            </w:r>
          </w:p>
        </w:tc>
        <w:tc>
          <w:tcPr>
            <w:tcW w:w="266" w:type="dxa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ANGELERI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BERNAL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MARIA ELENA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GESTION DE PROYECTOS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trHeight w:val="264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87790" w:rsidRPr="00AF1FE3" w:rsidRDefault="00787790" w:rsidP="00787790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SEGUROS QUE SE LICITAN:</w:t>
            </w: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35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1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5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5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0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827926" w:rsidRDefault="00787790" w:rsidP="00E66003">
            <w:pPr>
              <w:spacing w:line="276" w:lineRule="auto"/>
              <w:jc w:val="right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vAlign w:val="center"/>
          </w:tcPr>
          <w:p w:rsidR="00787790" w:rsidRPr="00827926" w:rsidRDefault="00787790" w:rsidP="00E66003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N°</w:t>
            </w: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787790" w:rsidRPr="00827926" w:rsidRDefault="00787790" w:rsidP="00E66003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513" w:type="dxa"/>
            <w:gridSpan w:val="10"/>
            <w:tcBorders>
              <w:bottom w:val="single" w:sz="4" w:space="0" w:color="auto"/>
            </w:tcBorders>
            <w:vAlign w:val="center"/>
          </w:tcPr>
          <w:p w:rsidR="00787790" w:rsidRPr="00827926" w:rsidRDefault="00787790" w:rsidP="00E66003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Tipo de Seguro</w:t>
            </w:r>
          </w:p>
        </w:tc>
        <w:tc>
          <w:tcPr>
            <w:tcW w:w="266" w:type="dxa"/>
          </w:tcPr>
          <w:p w:rsidR="00787790" w:rsidRPr="00827926" w:rsidRDefault="00787790" w:rsidP="00E66003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bottom w:val="single" w:sz="4" w:space="0" w:color="auto"/>
            </w:tcBorders>
          </w:tcPr>
          <w:p w:rsidR="00787790" w:rsidRPr="00827926" w:rsidRDefault="00787790" w:rsidP="00E66003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Observaciones</w:t>
            </w:r>
          </w:p>
        </w:tc>
        <w:tc>
          <w:tcPr>
            <w:tcW w:w="273" w:type="dxa"/>
            <w:gridSpan w:val="2"/>
          </w:tcPr>
          <w:p w:rsidR="00787790" w:rsidRPr="00827926" w:rsidRDefault="00787790" w:rsidP="00E66003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bottom w:val="single" w:sz="4" w:space="0" w:color="auto"/>
            </w:tcBorders>
          </w:tcPr>
          <w:p w:rsidR="00787790" w:rsidRPr="00827926" w:rsidRDefault="00787790" w:rsidP="00E66003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Inicio de vigencia (</w:t>
            </w:r>
            <w:proofErr w:type="spellStart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dd</w:t>
            </w:r>
            <w:proofErr w:type="spellEnd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/mm/</w:t>
            </w:r>
            <w:proofErr w:type="spellStart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aa</w:t>
            </w:r>
            <w:proofErr w:type="spellEnd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)</w:t>
            </w: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b/>
                <w:sz w:val="16"/>
                <w:szCs w:val="16"/>
                <w:lang w:val="es-BO"/>
              </w:rPr>
              <w:t>1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C31EEA" w:rsidRDefault="00787790" w:rsidP="00E66003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sz w:val="16"/>
                <w:szCs w:val="16"/>
                <w:lang w:val="es-BO"/>
              </w:rPr>
              <w:t>Multir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i</w:t>
            </w:r>
            <w:r w:rsidRPr="00C31EEA">
              <w:rPr>
                <w:rFonts w:ascii="Arial" w:hAnsi="Arial" w:cs="Arial"/>
                <w:sz w:val="16"/>
                <w:szCs w:val="16"/>
                <w:lang w:val="es-BO"/>
              </w:rPr>
              <w:t>esgo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6E76CE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" w:type="dxa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b/>
                <w:sz w:val="16"/>
                <w:szCs w:val="16"/>
                <w:lang w:val="es-BO"/>
              </w:rPr>
              <w:t>2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C31EEA" w:rsidRDefault="00787790" w:rsidP="00E66003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sz w:val="16"/>
                <w:szCs w:val="16"/>
                <w:lang w:val="es-BO"/>
              </w:rPr>
              <w:t>Responsabilidad Civil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6E76CE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jc w:val="center"/>
        </w:trPr>
        <w:tc>
          <w:tcPr>
            <w:tcW w:w="23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C31EEA" w:rsidRDefault="00787790" w:rsidP="00E66003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Comprensiva 3-D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790" w:rsidRPr="00C31EEA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6E76CE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787790" w:rsidRPr="00827926" w:rsidTr="00E66003">
        <w:trPr>
          <w:trHeight w:val="210"/>
          <w:jc w:val="center"/>
        </w:trPr>
        <w:tc>
          <w:tcPr>
            <w:tcW w:w="234" w:type="dxa"/>
            <w:tcBorders>
              <w:left w:val="single" w:sz="12" w:space="0" w:color="auto"/>
            </w:tcBorders>
            <w:vAlign w:val="center"/>
          </w:tcPr>
          <w:p w:rsidR="00787790" w:rsidRPr="007B096C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7B096C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35" w:type="dxa"/>
            <w:vAlign w:val="center"/>
          </w:tcPr>
          <w:p w:rsidR="00787790" w:rsidRPr="007B096C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787790" w:rsidRPr="007B096C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7B096C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7B096C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6" w:type="dxa"/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trHeight w:val="210"/>
          <w:jc w:val="center"/>
        </w:trPr>
        <w:tc>
          <w:tcPr>
            <w:tcW w:w="2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790" w:rsidRPr="007B096C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27375D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27375D">
              <w:rPr>
                <w:rFonts w:ascii="Arial" w:hAnsi="Arial" w:cs="Arial"/>
                <w:sz w:val="14"/>
                <w:szCs w:val="10"/>
                <w:lang w:val="es-BO"/>
              </w:rPr>
              <w:t>4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787790" w:rsidRPr="007B096C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35" w:type="dxa"/>
            <w:gridSpan w:val="2"/>
            <w:tcBorders>
              <w:right w:val="single" w:sz="4" w:space="0" w:color="auto"/>
            </w:tcBorders>
            <w:vAlign w:val="center"/>
          </w:tcPr>
          <w:p w:rsidR="00787790" w:rsidRPr="007B096C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27375D" w:rsidRDefault="00787790" w:rsidP="00E66003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Banquera  DHP 84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6E76CE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787790" w:rsidRPr="007B096C" w:rsidRDefault="00787790" w:rsidP="00E66003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</w:tr>
      <w:tr w:rsidR="00787790" w:rsidRPr="00827926" w:rsidTr="00E66003">
        <w:trPr>
          <w:trHeight w:val="210"/>
          <w:jc w:val="center"/>
        </w:trPr>
        <w:tc>
          <w:tcPr>
            <w:tcW w:w="234" w:type="dxa"/>
            <w:tcBorders>
              <w:left w:val="single" w:sz="12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trHeight w:val="210"/>
          <w:jc w:val="center"/>
        </w:trPr>
        <w:tc>
          <w:tcPr>
            <w:tcW w:w="2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27375D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7375D">
              <w:rPr>
                <w:rFonts w:ascii="Arial" w:hAnsi="Arial" w:cs="Arial"/>
                <w:b/>
                <w:sz w:val="16"/>
                <w:szCs w:val="16"/>
                <w:lang w:val="es-BO"/>
              </w:rPr>
              <w:t>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27375D" w:rsidRDefault="00787790" w:rsidP="00E66003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Automotores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6E76CE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trHeight w:val="210"/>
          <w:jc w:val="center"/>
        </w:trPr>
        <w:tc>
          <w:tcPr>
            <w:tcW w:w="234" w:type="dxa"/>
            <w:tcBorders>
              <w:left w:val="single" w:sz="12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787790" w:rsidRPr="003D495C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787790" w:rsidRPr="006E76CE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787790" w:rsidRPr="003D495C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787790" w:rsidRPr="003D495C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787790" w:rsidRPr="003D495C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7790" w:rsidRPr="003D495C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</w:tcPr>
          <w:p w:rsidR="00787790" w:rsidRPr="003D495C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trHeight w:val="210"/>
          <w:jc w:val="center"/>
        </w:trPr>
        <w:tc>
          <w:tcPr>
            <w:tcW w:w="2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27375D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7375D">
              <w:rPr>
                <w:rFonts w:ascii="Arial" w:hAnsi="Arial" w:cs="Arial"/>
                <w:b/>
                <w:sz w:val="16"/>
                <w:szCs w:val="16"/>
                <w:lang w:val="es-BO"/>
              </w:rPr>
              <w:t>6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right w:val="single" w:sz="4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27375D" w:rsidRDefault="00787790" w:rsidP="00E66003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75D">
              <w:rPr>
                <w:rFonts w:ascii="Arial" w:hAnsi="Arial" w:cs="Arial"/>
                <w:sz w:val="16"/>
                <w:szCs w:val="16"/>
                <w:lang w:val="es-BO"/>
              </w:rPr>
              <w:t>Accidentes Personales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790" w:rsidRPr="006E76CE" w:rsidRDefault="00787790" w:rsidP="00E660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787790" w:rsidRPr="00827926" w:rsidTr="00E66003">
        <w:trPr>
          <w:trHeight w:val="210"/>
          <w:jc w:val="center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787790" w:rsidRPr="00AF1FE3" w:rsidRDefault="00787790" w:rsidP="00E66003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465" w:type="dxa"/>
            <w:gridSpan w:val="2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3" w:type="dxa"/>
            <w:tcBorders>
              <w:bottom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2" w:type="dxa"/>
            <w:tcBorders>
              <w:bottom w:val="single" w:sz="12" w:space="0" w:color="auto"/>
              <w:right w:val="single" w:sz="12" w:space="0" w:color="auto"/>
            </w:tcBorders>
          </w:tcPr>
          <w:p w:rsidR="00787790" w:rsidRPr="00AF1FE3" w:rsidRDefault="00787790" w:rsidP="00E66003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</w:tbl>
    <w:p w:rsidR="00787790" w:rsidRDefault="00787790" w:rsidP="00787790">
      <w:pPr>
        <w:spacing w:line="276" w:lineRule="auto"/>
        <w:rPr>
          <w:lang w:val="es-BO"/>
        </w:rPr>
      </w:pPr>
    </w:p>
    <w:p w:rsidR="00787790" w:rsidRPr="003C0DD8" w:rsidRDefault="00787790" w:rsidP="00787790">
      <w:pPr>
        <w:spacing w:line="276" w:lineRule="auto"/>
        <w:rPr>
          <w:lang w:val="es-BO"/>
        </w:rPr>
      </w:pPr>
    </w:p>
    <w:p w:rsidR="00787790" w:rsidRPr="003C0DD8" w:rsidRDefault="00787790" w:rsidP="00787790">
      <w:pPr>
        <w:spacing w:line="276" w:lineRule="auto"/>
        <w:rPr>
          <w:rFonts w:ascii="Verdana" w:hAnsi="Verdana"/>
          <w:color w:val="FF0000"/>
          <w:sz w:val="2"/>
          <w:szCs w:val="2"/>
          <w:lang w:val="es-BO"/>
        </w:rPr>
      </w:pPr>
    </w:p>
    <w:p w:rsidR="00787790" w:rsidRPr="003C0DD8" w:rsidRDefault="00787790" w:rsidP="00787790">
      <w:pPr>
        <w:spacing w:line="276" w:lineRule="auto"/>
        <w:rPr>
          <w:rFonts w:ascii="Verdana" w:hAnsi="Verdana"/>
          <w:color w:val="FF0000"/>
          <w:sz w:val="2"/>
          <w:szCs w:val="2"/>
          <w:lang w:val="es-BO"/>
        </w:rPr>
      </w:pPr>
    </w:p>
    <w:p w:rsidR="00787790" w:rsidRPr="003C0DD8" w:rsidRDefault="00787790" w:rsidP="00787790">
      <w:pPr>
        <w:spacing w:line="276" w:lineRule="auto"/>
        <w:rPr>
          <w:rFonts w:ascii="Verdana" w:hAnsi="Verdana"/>
          <w:color w:val="FF0000"/>
          <w:sz w:val="2"/>
          <w:szCs w:val="2"/>
          <w:lang w:val="es-BO"/>
        </w:rPr>
      </w:pPr>
    </w:p>
    <w:p w:rsidR="00787790" w:rsidRPr="003C0DD8" w:rsidRDefault="00787790" w:rsidP="00787790">
      <w:pPr>
        <w:pStyle w:val="Ttulo"/>
        <w:numPr>
          <w:ilvl w:val="0"/>
          <w:numId w:val="2"/>
        </w:numPr>
        <w:spacing w:before="0" w:after="0" w:line="276" w:lineRule="auto"/>
        <w:jc w:val="left"/>
        <w:rPr>
          <w:rFonts w:ascii="Verdana" w:hAnsi="Verdana"/>
          <w:sz w:val="18"/>
          <w:szCs w:val="18"/>
          <w:lang w:val="es-BO"/>
        </w:rPr>
      </w:pPr>
      <w:bookmarkStart w:id="1" w:name="_Toc517857099"/>
      <w:r w:rsidRPr="003C0DD8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:rsidR="00787790" w:rsidRPr="003C0DD8" w:rsidRDefault="00787790" w:rsidP="00787790">
      <w:pPr>
        <w:spacing w:line="276" w:lineRule="auto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87790" w:rsidRPr="003C0DD8" w:rsidTr="00E66003">
        <w:trPr>
          <w:jc w:val="center"/>
        </w:trPr>
        <w:tc>
          <w:tcPr>
            <w:tcW w:w="8828" w:type="dxa"/>
          </w:tcPr>
          <w:p w:rsidR="00787790" w:rsidRPr="003C0DD8" w:rsidRDefault="00787790" w:rsidP="00E66003">
            <w:pPr>
              <w:spacing w:line="276" w:lineRule="auto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2" w:name="_Toc516506413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(De acuerdo con lo establecido en el Artículo 47 de las NB-SABS, los siguientes plazos son de cumplimiento obligatorio:</w:t>
            </w:r>
            <w:bookmarkEnd w:id="2"/>
          </w:p>
          <w:p w:rsidR="00787790" w:rsidRPr="003C0DD8" w:rsidRDefault="00787790" w:rsidP="007877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 w:hanging="283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3" w:name="_Toc516506414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Presentación de propuestas (plazo mínimo quince (15) días computables a partir del día hábil siguiente de la publicación de la convocatoria;</w:t>
            </w:r>
            <w:bookmarkEnd w:id="3"/>
          </w:p>
          <w:p w:rsidR="00787790" w:rsidRPr="003C0DD8" w:rsidRDefault="00787790" w:rsidP="007877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 w:hanging="283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4" w:name="_Toc516506415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Presentación de documentos para la suscripción del contrato (plazo de entrega de documentos, no menor a diez (10) días hábiles);</w:t>
            </w:r>
            <w:bookmarkEnd w:id="4"/>
          </w:p>
          <w:p w:rsidR="00787790" w:rsidRPr="003C0DD8" w:rsidRDefault="00787790" w:rsidP="007877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 w:hanging="283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5" w:name="_Toc516506416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  <w:bookmarkEnd w:id="5"/>
          </w:p>
          <w:p w:rsidR="00787790" w:rsidRPr="003C0DD8" w:rsidRDefault="00787790" w:rsidP="00E66003">
            <w:pPr>
              <w:spacing w:line="276" w:lineRule="auto"/>
              <w:jc w:val="both"/>
              <w:rPr>
                <w:rFonts w:cs="Arial"/>
                <w:sz w:val="18"/>
                <w:szCs w:val="18"/>
                <w:lang w:val="es-BO"/>
              </w:rPr>
            </w:pPr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  <w:bookmarkStart w:id="6" w:name="_GoBack"/>
      <w:bookmarkEnd w:id="6"/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787790" w:rsidRPr="003C0DD8" w:rsidRDefault="00787790" w:rsidP="00787790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  <w:r>
        <w:rPr>
          <w:rFonts w:ascii="Verdana" w:hAnsi="Verdana" w:cs="Arial"/>
          <w:sz w:val="18"/>
          <w:szCs w:val="18"/>
          <w:lang w:val="es-BO"/>
        </w:rPr>
        <w:t>El</w:t>
      </w:r>
      <w:r w:rsidRPr="003C0DD8">
        <w:rPr>
          <w:rFonts w:ascii="Verdana" w:hAnsi="Verdana" w:cs="Arial"/>
          <w:sz w:val="18"/>
          <w:szCs w:val="18"/>
          <w:lang w:val="es-BO"/>
        </w:rPr>
        <w:t xml:space="preserve"> proceso de contratación de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3"/>
        <w:gridCol w:w="1434"/>
        <w:gridCol w:w="122"/>
        <w:gridCol w:w="120"/>
        <w:gridCol w:w="324"/>
        <w:gridCol w:w="120"/>
        <w:gridCol w:w="348"/>
        <w:gridCol w:w="120"/>
        <w:gridCol w:w="470"/>
        <w:gridCol w:w="120"/>
        <w:gridCol w:w="111"/>
        <w:gridCol w:w="9"/>
        <w:gridCol w:w="292"/>
        <w:gridCol w:w="120"/>
        <w:gridCol w:w="292"/>
        <w:gridCol w:w="120"/>
        <w:gridCol w:w="120"/>
        <w:gridCol w:w="3489"/>
        <w:gridCol w:w="120"/>
      </w:tblGrid>
      <w:tr w:rsidR="00787790" w:rsidRPr="003C0DD8" w:rsidTr="00E66003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lastRenderedPageBreak/>
              <w:t>CRONOGRAMADE PLAZOS</w:t>
            </w:r>
          </w:p>
        </w:tc>
      </w:tr>
      <w:tr w:rsidR="00787790" w:rsidRPr="003C0DD8" w:rsidTr="00E66003">
        <w:trPr>
          <w:trHeight w:val="284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77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88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787790" w:rsidRPr="003C0DD8" w:rsidTr="00E66003">
        <w:trPr>
          <w:trHeight w:val="273"/>
        </w:trPr>
        <w:tc>
          <w:tcPr>
            <w:tcW w:w="30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1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Edif. FNDR en la Calle Pedro Salazar  N° 631 Esq. Andrés Muñoz (piso  9)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486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Edif. </w:t>
            </w:r>
            <w:r w:rsidRPr="00DE23AC">
              <w:rPr>
                <w:rFonts w:ascii="Arial" w:hAnsi="Arial" w:cs="Arial"/>
                <w:sz w:val="16"/>
                <w:szCs w:val="16"/>
                <w:lang w:val="es-BO"/>
              </w:rPr>
              <w:t>FNDR PB AUDITORIO             gdorigo@fndr.gob.bo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55B60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66BE3">
              <w:rPr>
                <w:rFonts w:ascii="Arial" w:hAnsi="Arial" w:cs="Arial"/>
                <w:sz w:val="12"/>
                <w:szCs w:val="16"/>
                <w:lang w:val="es-BO"/>
              </w:rPr>
              <w:t xml:space="preserve"> </w:t>
            </w:r>
            <w:r w:rsidRPr="00A55B60">
              <w:rPr>
                <w:rFonts w:ascii="Arial" w:hAnsi="Arial" w:cs="Arial"/>
                <w:b/>
                <w:sz w:val="14"/>
                <w:szCs w:val="14"/>
                <w:lang w:val="es-BO"/>
              </w:rPr>
              <w:t>Edif. FNDR PB AUDITORIO: Link enlace</w:t>
            </w:r>
          </w:p>
          <w:p w:rsidR="00787790" w:rsidRPr="00094A2F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5" w:tgtFrame="_blank" w:history="1">
              <w:r w:rsidRPr="00094A2F">
                <w:rPr>
                  <w:rStyle w:val="Hipervnculo"/>
                  <w:rFonts w:ascii="Lucida Console" w:hAnsi="Lucida Console"/>
                  <w:color w:val="336699"/>
                  <w:shd w:val="clear" w:color="auto" w:fill="F8F8F8"/>
                </w:rPr>
                <w:t>https://meet.google.com/kwx-sxwv-ngw</w:t>
              </w:r>
            </w:hyperlink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B66BE3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17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53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17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279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32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Presentación Propuesta Electrónica: Mediante SICOES/RUPE</w:t>
            </w:r>
          </w:p>
          <w:p w:rsidR="00787790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55B60">
              <w:rPr>
                <w:rFonts w:ascii="Arial" w:hAnsi="Arial" w:cs="Arial"/>
                <w:b/>
                <w:sz w:val="14"/>
                <w:szCs w:val="14"/>
                <w:lang w:val="es-BO"/>
              </w:rPr>
              <w:t>Edif. FNDR PB AUDITORIO.</w:t>
            </w:r>
          </w:p>
          <w:p w:rsidR="00787790" w:rsidRPr="00A55B60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55B60">
              <w:rPr>
                <w:rFonts w:ascii="Arial" w:hAnsi="Arial" w:cs="Arial"/>
                <w:b/>
                <w:sz w:val="14"/>
                <w:szCs w:val="14"/>
                <w:lang w:val="es-BO"/>
              </w:rPr>
              <w:t>Link enlace</w:t>
            </w:r>
          </w:p>
          <w:p w:rsidR="00787790" w:rsidRPr="00094A2F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94A2F">
              <w:rPr>
                <w:rFonts w:ascii="Lucida Console" w:hAnsi="Lucida Console"/>
                <w:color w:val="336699"/>
                <w:sz w:val="16"/>
                <w:szCs w:val="16"/>
                <w:shd w:val="clear" w:color="auto" w:fill="F8F8F8"/>
              </w:rPr>
              <w:t>https://meet.google.com/hdc-zfka-zuy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322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A55B60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53"/>
        </w:trPr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74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17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tabs>
                <w:tab w:val="left" w:pos="540"/>
              </w:tabs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tabs>
                <w:tab w:val="left" w:pos="540"/>
              </w:tabs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790" w:rsidRPr="003C0DD8" w:rsidTr="00E66003">
        <w:tc>
          <w:tcPr>
            <w:tcW w:w="30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790" w:rsidRPr="003C0DD8" w:rsidRDefault="00787790" w:rsidP="00E66003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F0FF0" w:rsidRDefault="00787790">
      <w:r w:rsidRPr="000766A2">
        <w:rPr>
          <w:rFonts w:ascii="Verdana" w:hAnsi="Verdana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</w:p>
    <w:sectPr w:rsidR="008F0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18F18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D7E"/>
    <w:multiLevelType w:val="multilevel"/>
    <w:tmpl w:val="8F669E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D616DE"/>
    <w:multiLevelType w:val="multilevel"/>
    <w:tmpl w:val="37E0E86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90"/>
    <w:rsid w:val="00787790"/>
    <w:rsid w:val="008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04D3"/>
  <w15:chartTrackingRefBased/>
  <w15:docId w15:val="{93C8C930-9949-41C6-A677-EC60B33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7877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7877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877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877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87790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79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79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787790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79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7790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787790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787790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787790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787790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790"/>
    <w:rPr>
      <w:rFonts w:ascii="Cambria" w:eastAsia="Times New Roman" w:hAnsi="Cambria" w:cs="Times New Roman"/>
      <w:i/>
      <w:iCs/>
      <w:color w:val="243F60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790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78779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790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787790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78779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877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877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877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787790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78779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extoindependiente">
    <w:name w:val="Body Text"/>
    <w:aliases w:val=" Car"/>
    <w:basedOn w:val="Normal"/>
    <w:link w:val="TextoindependienteCar"/>
    <w:rsid w:val="00787790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787790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787790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8779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87790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787790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787790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7877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7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7877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7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GRÁFICOS,titulo 5,Párrafo de lista1,Párrafo,본문1,List Paragraph,RAFO,MAPA,Fase,GRÁFICO,Titulo,List Paragraph 1,List-Bulleted,centrado 10,GRAFICO,Sub Apartado Rojo Obscuro,Akapit z listą BS,List Paragraph (numbered (a)),Forth level"/>
    <w:basedOn w:val="Normal"/>
    <w:link w:val="PrrafodelistaCar"/>
    <w:qFormat/>
    <w:rsid w:val="00787790"/>
    <w:pPr>
      <w:ind w:left="720"/>
    </w:pPr>
  </w:style>
  <w:style w:type="character" w:styleId="Refdecomentario">
    <w:name w:val="annotation reference"/>
    <w:basedOn w:val="Fuentedeprrafopredeter"/>
    <w:uiPriority w:val="99"/>
    <w:rsid w:val="007877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779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77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7877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7790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7877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790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8779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790"/>
    <w:rPr>
      <w:color w:val="800080"/>
      <w:u w:val="single"/>
    </w:rPr>
  </w:style>
  <w:style w:type="paragraph" w:customStyle="1" w:styleId="WW-Textosinformato">
    <w:name w:val="WW-Texto sin formato"/>
    <w:basedOn w:val="Normal"/>
    <w:rsid w:val="00787790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aliases w:val="Tit_Principal"/>
    <w:link w:val="SinespaciadoCar"/>
    <w:uiPriority w:val="1"/>
    <w:qFormat/>
    <w:rsid w:val="0078779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aliases w:val="Tit_Principal Car"/>
    <w:basedOn w:val="Fuentedeprrafopredeter"/>
    <w:link w:val="Sinespaciado"/>
    <w:uiPriority w:val="1"/>
    <w:qFormat/>
    <w:rsid w:val="00787790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78779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8779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78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rsid w:val="007877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87790"/>
    <w:rPr>
      <w:color w:val="808080"/>
    </w:rPr>
  </w:style>
  <w:style w:type="paragraph" w:customStyle="1" w:styleId="Normal2">
    <w:name w:val="Normal 2"/>
    <w:basedOn w:val="Normal"/>
    <w:rsid w:val="00787790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779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78779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87790"/>
    <w:pPr>
      <w:spacing w:after="100"/>
      <w:ind w:left="200"/>
    </w:pPr>
  </w:style>
  <w:style w:type="character" w:customStyle="1" w:styleId="PrrafodelistaCar">
    <w:name w:val="Párrafo de lista Car"/>
    <w:aliases w:val="GRÁFICOS Car,titulo 5 Car,Párrafo de lista1 Car,Párrafo Car,본문1 Car,List Paragraph Car,RAFO Car,MAPA Car,Fase Car,GRÁFICO Car,Titulo Car,List Paragraph 1 Car,List-Bulleted Car,centrado 10 Car,GRAFICO Car,Akapit z listą BS Car"/>
    <w:link w:val="Prrafodelista"/>
    <w:qFormat/>
    <w:locked/>
    <w:rsid w:val="007877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78779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87790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87790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87790"/>
  </w:style>
  <w:style w:type="character" w:customStyle="1" w:styleId="SaludoCar">
    <w:name w:val="Saludo Car"/>
    <w:basedOn w:val="Fuentedeprrafopredeter"/>
    <w:link w:val="Saludo"/>
    <w:uiPriority w:val="99"/>
    <w:rsid w:val="007877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">
    <w:name w:val="List Bullet"/>
    <w:basedOn w:val="Normal"/>
    <w:uiPriority w:val="99"/>
    <w:unhideWhenUsed/>
    <w:rsid w:val="00787790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unhideWhenUsed/>
    <w:rsid w:val="00787790"/>
    <w:pPr>
      <w:spacing w:after="120"/>
      <w:ind w:left="283"/>
      <w:contextualSpacing/>
    </w:pPr>
  </w:style>
  <w:style w:type="paragraph" w:customStyle="1" w:styleId="Direccininterior">
    <w:name w:val="Dirección interior"/>
    <w:basedOn w:val="Normal"/>
    <w:rsid w:val="00787790"/>
  </w:style>
  <w:style w:type="paragraph" w:styleId="Descripcin">
    <w:name w:val="caption"/>
    <w:basedOn w:val="Normal"/>
    <w:next w:val="Normal"/>
    <w:uiPriority w:val="35"/>
    <w:unhideWhenUsed/>
    <w:qFormat/>
    <w:rsid w:val="0078779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aracteresenmarcados">
    <w:name w:val="Caracteres enmarcados"/>
    <w:basedOn w:val="Normal"/>
    <w:rsid w:val="0078779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8779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877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7877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78779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78779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87790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object">
    <w:name w:val="object"/>
    <w:basedOn w:val="Fuentedeprrafopredeter"/>
    <w:rsid w:val="00787790"/>
  </w:style>
  <w:style w:type="character" w:styleId="nfasis">
    <w:name w:val="Emphasis"/>
    <w:basedOn w:val="Fuentedeprrafopredeter"/>
    <w:uiPriority w:val="20"/>
    <w:qFormat/>
    <w:rsid w:val="00787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wx-sxwv-n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1</cp:revision>
  <dcterms:created xsi:type="dcterms:W3CDTF">2024-11-06T19:37:00Z</dcterms:created>
  <dcterms:modified xsi:type="dcterms:W3CDTF">2024-11-06T19:41:00Z</dcterms:modified>
</cp:coreProperties>
</file>