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5B9A" w14:textId="27B07DD5" w:rsidR="00A13414" w:rsidRDefault="00A13414" w:rsidP="00A13414">
      <w:pPr>
        <w:spacing w:after="160" w:line="256" w:lineRule="auto"/>
      </w:pPr>
      <w:bookmarkStart w:id="0" w:name="_Toc346871583"/>
      <w:bookmarkStart w:id="1" w:name="_Toc346873771"/>
    </w:p>
    <w:p w14:paraId="605B1D74" w14:textId="5C2878D3" w:rsidR="00A13414" w:rsidRDefault="00A13414" w:rsidP="00A13414"/>
    <w:p w14:paraId="19B0AACD" w14:textId="17B01178" w:rsidR="008924DD" w:rsidRPr="00160D99" w:rsidRDefault="00564966" w:rsidP="00160D99">
      <w:pPr>
        <w:spacing w:after="160" w:line="256" w:lineRule="auto"/>
      </w:pPr>
      <w:r w:rsidRPr="00160D99">
        <w:rPr>
          <w:rFonts w:ascii="Calibri" w:eastAsia="Calibri" w:hAnsi="Calibri"/>
          <w:noProof/>
          <w:sz w:val="22"/>
          <w:szCs w:val="22"/>
          <w:lang w:val="es-BO" w:eastAsia="es-BO"/>
        </w:rPr>
        <w:drawing>
          <wp:anchor distT="0" distB="0" distL="114300" distR="114300" simplePos="0" relativeHeight="251671552" behindDoc="1" locked="0" layoutInCell="1" allowOverlap="1" wp14:anchorId="5AAF6E27" wp14:editId="589AE1C3">
            <wp:simplePos x="0" y="0"/>
            <wp:positionH relativeFrom="margin">
              <wp:align>center</wp:align>
            </wp:positionH>
            <wp:positionV relativeFrom="paragraph">
              <wp:posOffset>12700</wp:posOffset>
            </wp:positionV>
            <wp:extent cx="5267325" cy="3133612"/>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7325" cy="3133612"/>
                    </a:xfrm>
                    <a:prstGeom prst="rect">
                      <a:avLst/>
                    </a:prstGeom>
                  </pic:spPr>
                </pic:pic>
              </a:graphicData>
            </a:graphic>
            <wp14:sizeRelH relativeFrom="margin">
              <wp14:pctWidth>0</wp14:pctWidth>
            </wp14:sizeRelH>
            <wp14:sizeRelV relativeFrom="margin">
              <wp14:pctHeight>0</wp14:pctHeight>
            </wp14:sizeRelV>
          </wp:anchor>
        </w:drawing>
      </w:r>
      <w:r w:rsidR="00160D99">
        <w:rPr>
          <w:noProof/>
          <w:lang w:val="es-BO" w:eastAsia="es-BO"/>
        </w:rPr>
        <mc:AlternateContent>
          <mc:Choice Requires="wps">
            <w:drawing>
              <wp:anchor distT="0" distB="0" distL="114300" distR="114300" simplePos="0" relativeHeight="251668480" behindDoc="0" locked="0" layoutInCell="1" allowOverlap="1" wp14:anchorId="6BFCCA45" wp14:editId="16036B0E">
                <wp:simplePos x="0" y="0"/>
                <wp:positionH relativeFrom="margin">
                  <wp:posOffset>-661035</wp:posOffset>
                </wp:positionH>
                <wp:positionV relativeFrom="paragraph">
                  <wp:posOffset>3383915</wp:posOffset>
                </wp:positionV>
                <wp:extent cx="7112635" cy="41243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2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69E91" w14:textId="51755090" w:rsidR="001C417F" w:rsidRDefault="001C417F" w:rsidP="00A13414">
                            <w:pPr>
                              <w:rPr>
                                <w:b/>
                                <w:sz w:val="44"/>
                                <w:szCs w:val="36"/>
                              </w:rPr>
                            </w:pPr>
                          </w:p>
                          <w:p w14:paraId="400DF69F" w14:textId="77777777" w:rsidR="001C417F" w:rsidRDefault="001C417F" w:rsidP="00A13414">
                            <w:pPr>
                              <w:jc w:val="center"/>
                              <w:rPr>
                                <w:b/>
                                <w:sz w:val="8"/>
                                <w:szCs w:val="36"/>
                              </w:rPr>
                            </w:pPr>
                          </w:p>
                          <w:p w14:paraId="72D2A95F" w14:textId="77777777" w:rsidR="001C417F" w:rsidRDefault="001C417F" w:rsidP="00A13414">
                            <w:pPr>
                              <w:jc w:val="center"/>
                              <w:rPr>
                                <w:rFonts w:ascii="Century Gothic" w:hAnsi="Century Gothic"/>
                                <w:b/>
                                <w:color w:val="244061"/>
                                <w:sz w:val="36"/>
                                <w:szCs w:val="36"/>
                              </w:rPr>
                            </w:pPr>
                          </w:p>
                          <w:p w14:paraId="19E15F87" w14:textId="22C8122E" w:rsidR="001C417F" w:rsidRDefault="001C417F" w:rsidP="00A13414">
                            <w:pPr>
                              <w:jc w:val="center"/>
                              <w:rPr>
                                <w:rFonts w:ascii="Century Gothic" w:hAnsi="Century Gothic"/>
                                <w:b/>
                                <w:color w:val="244061"/>
                                <w:sz w:val="44"/>
                                <w:szCs w:val="36"/>
                              </w:rPr>
                            </w:pPr>
                            <w:r w:rsidRPr="00160D99">
                              <w:rPr>
                                <w:rFonts w:ascii="Century Gothic" w:hAnsi="Century Gothic"/>
                                <w:b/>
                                <w:color w:val="244061"/>
                                <w:sz w:val="44"/>
                                <w:szCs w:val="36"/>
                              </w:rPr>
                              <w:t>APOYO NACIONAL A LA PRODUCCIÓN Y EMPLEO</w:t>
                            </w:r>
                          </w:p>
                          <w:p w14:paraId="706E3C56" w14:textId="116A7CC3" w:rsidR="001C417F" w:rsidRDefault="001C417F" w:rsidP="00A13414">
                            <w:pPr>
                              <w:jc w:val="center"/>
                              <w:rPr>
                                <w:rFonts w:ascii="Century Gothic" w:hAnsi="Century Gothic"/>
                                <w:b/>
                                <w:color w:val="244061"/>
                                <w:sz w:val="44"/>
                                <w:szCs w:val="36"/>
                              </w:rPr>
                            </w:pPr>
                            <w:r>
                              <w:rPr>
                                <w:rFonts w:ascii="Century Gothic" w:hAnsi="Century Gothic"/>
                                <w:b/>
                                <w:color w:val="244061"/>
                                <w:sz w:val="44"/>
                                <w:szCs w:val="36"/>
                              </w:rPr>
                              <w:t xml:space="preserve"> “ADQUISICION DE UNA CENTRAL TELEFÓNICA IP Y TELEFONOS IP”</w:t>
                            </w:r>
                          </w:p>
                          <w:p w14:paraId="7C933A4C" w14:textId="77777777" w:rsidR="001C417F" w:rsidRPr="00160D99" w:rsidRDefault="001C417F" w:rsidP="00A13414">
                            <w:pPr>
                              <w:jc w:val="center"/>
                              <w:rPr>
                                <w:rFonts w:ascii="Century Gothic" w:hAnsi="Century Gothic"/>
                                <w:b/>
                                <w:color w:val="244061"/>
                                <w:sz w:val="44"/>
                                <w:szCs w:val="36"/>
                              </w:rPr>
                            </w:pPr>
                          </w:p>
                          <w:p w14:paraId="2C17C5A7" w14:textId="77777777" w:rsidR="001C417F" w:rsidRDefault="001C417F" w:rsidP="00137BA6">
                            <w:pPr>
                              <w:ind w:right="931"/>
                              <w:rPr>
                                <w:rFonts w:ascii="Comic Sans MS" w:hAnsi="Comic Sans MS"/>
                                <w:u w:val="single"/>
                              </w:rPr>
                            </w:pPr>
                          </w:p>
                          <w:p w14:paraId="18335BF0" w14:textId="42BFA5E1" w:rsidR="001C417F" w:rsidRDefault="001C417F" w:rsidP="00160D99">
                            <w:pPr>
                              <w:jc w:val="center"/>
                              <w:rPr>
                                <w:rFonts w:ascii="Century Gothic" w:hAnsi="Century Gothic"/>
                                <w:b/>
                                <w:color w:val="244061"/>
                                <w:sz w:val="44"/>
                                <w:szCs w:val="36"/>
                              </w:rPr>
                            </w:pPr>
                            <w:r w:rsidRPr="00905190">
                              <w:rPr>
                                <w:rFonts w:ascii="Century Gothic" w:hAnsi="Century Gothic"/>
                                <w:b/>
                                <w:color w:val="244061"/>
                                <w:sz w:val="44"/>
                                <w:szCs w:val="36"/>
                              </w:rPr>
                              <w:t xml:space="preserve">Proceso de Contratación </w:t>
                            </w:r>
                            <w:r w:rsidRPr="00B2083B">
                              <w:rPr>
                                <w:rFonts w:ascii="Century Gothic" w:hAnsi="Century Gothic"/>
                                <w:b/>
                                <w:color w:val="244061"/>
                                <w:sz w:val="44"/>
                                <w:szCs w:val="36"/>
                                <w:lang w:val="es-BO"/>
                              </w:rPr>
                              <w:t>FNDR/ANPE-0</w:t>
                            </w:r>
                            <w:r>
                              <w:rPr>
                                <w:rFonts w:ascii="Century Gothic" w:hAnsi="Century Gothic"/>
                                <w:b/>
                                <w:color w:val="244061"/>
                                <w:sz w:val="44"/>
                                <w:szCs w:val="36"/>
                                <w:lang w:val="es-BO"/>
                              </w:rPr>
                              <w:t>9</w:t>
                            </w:r>
                            <w:r w:rsidRPr="00B2083B">
                              <w:rPr>
                                <w:rFonts w:ascii="Century Gothic" w:hAnsi="Century Gothic"/>
                                <w:b/>
                                <w:color w:val="244061"/>
                                <w:sz w:val="44"/>
                                <w:szCs w:val="36"/>
                                <w:lang w:val="es-BO"/>
                              </w:rPr>
                              <w:t>/2022</w:t>
                            </w:r>
                          </w:p>
                          <w:p w14:paraId="055AB5FF" w14:textId="3444748A" w:rsidR="001C417F" w:rsidRDefault="001C417F" w:rsidP="00160D99">
                            <w:pPr>
                              <w:jc w:val="center"/>
                              <w:rPr>
                                <w:rFonts w:ascii="Century Gothic" w:hAnsi="Century Gothic"/>
                                <w:b/>
                                <w:color w:val="244061"/>
                                <w:sz w:val="44"/>
                                <w:szCs w:val="36"/>
                              </w:rPr>
                            </w:pPr>
                            <w:r>
                              <w:rPr>
                                <w:rFonts w:ascii="Century Gothic" w:hAnsi="Century Gothic"/>
                                <w:b/>
                                <w:color w:val="244061"/>
                                <w:sz w:val="44"/>
                                <w:szCs w:val="36"/>
                              </w:rPr>
                              <w:t>PRIMERA</w:t>
                            </w:r>
                            <w:r w:rsidRPr="000139F9">
                              <w:rPr>
                                <w:rFonts w:ascii="Century Gothic" w:hAnsi="Century Gothic"/>
                                <w:b/>
                                <w:color w:val="244061"/>
                                <w:sz w:val="44"/>
                                <w:szCs w:val="36"/>
                              </w:rPr>
                              <w:t xml:space="preserve"> CONVOCATORIA</w:t>
                            </w:r>
                          </w:p>
                          <w:p w14:paraId="0404A6C5" w14:textId="7DA487CD" w:rsidR="001C417F" w:rsidRDefault="001C417F" w:rsidP="00160D99">
                            <w:pPr>
                              <w:jc w:val="center"/>
                              <w:rPr>
                                <w:rFonts w:ascii="Century Gothic" w:hAnsi="Century Gothic"/>
                                <w:b/>
                                <w:color w:val="244061"/>
                                <w:sz w:val="44"/>
                                <w:szCs w:val="36"/>
                              </w:rPr>
                            </w:pPr>
                            <w:r>
                              <w:rPr>
                                <w:rFonts w:ascii="Century Gothic" w:hAnsi="Century Gothic"/>
                                <w:b/>
                                <w:color w:val="244061"/>
                                <w:sz w:val="44"/>
                                <w:szCs w:val="36"/>
                              </w:rPr>
                              <w:t>LA PAZ – BOLIVIA</w:t>
                            </w:r>
                          </w:p>
                          <w:p w14:paraId="2BFAAF25" w14:textId="6E42ED3B" w:rsidR="001C417F" w:rsidRDefault="001C417F" w:rsidP="00160D99">
                            <w:pPr>
                              <w:jc w:val="center"/>
                              <w:rPr>
                                <w:rFonts w:ascii="Century Gothic" w:hAnsi="Century Gothic"/>
                                <w:b/>
                                <w:color w:val="244061"/>
                                <w:sz w:val="44"/>
                                <w:szCs w:val="36"/>
                              </w:rPr>
                            </w:pPr>
                          </w:p>
                          <w:p w14:paraId="1893E34D" w14:textId="0FBA7DB7" w:rsidR="001C417F" w:rsidRDefault="001C417F" w:rsidP="00160D99">
                            <w:pPr>
                              <w:jc w:val="center"/>
                              <w:rPr>
                                <w:rFonts w:ascii="Century Gothic" w:hAnsi="Century Gothic"/>
                                <w:b/>
                                <w:color w:val="244061"/>
                                <w:sz w:val="44"/>
                                <w:szCs w:val="36"/>
                              </w:rPr>
                            </w:pPr>
                            <w:r>
                              <w:rPr>
                                <w:rFonts w:ascii="Century Gothic" w:hAnsi="Century Gothic"/>
                                <w:b/>
                                <w:color w:val="244061"/>
                                <w:sz w:val="44"/>
                                <w:szCs w:val="36"/>
                              </w:rPr>
                              <w:t>CUCE: 22-0862-00-</w:t>
                            </w:r>
                            <w:r w:rsidR="005840E1">
                              <w:rPr>
                                <w:rFonts w:ascii="Century Gothic" w:hAnsi="Century Gothic"/>
                                <w:b/>
                                <w:color w:val="244061"/>
                                <w:sz w:val="44"/>
                                <w:szCs w:val="36"/>
                              </w:rPr>
                              <w:t>1250440</w:t>
                            </w:r>
                            <w:bookmarkStart w:id="2" w:name="_GoBack"/>
                            <w:bookmarkEnd w:id="2"/>
                            <w:r>
                              <w:rPr>
                                <w:rFonts w:ascii="Century Gothic" w:hAnsi="Century Gothic"/>
                                <w:b/>
                                <w:color w:val="244061"/>
                                <w:sz w:val="44"/>
                                <w:szCs w:val="36"/>
                              </w:rPr>
                              <w:t>-1-1</w:t>
                            </w:r>
                          </w:p>
                          <w:p w14:paraId="417E90B5" w14:textId="77777777" w:rsidR="001C417F" w:rsidRDefault="001C417F" w:rsidP="00160D99">
                            <w:pPr>
                              <w:jc w:val="center"/>
                              <w:rPr>
                                <w:rFonts w:ascii="Century Gothic" w:hAnsi="Century Gothic"/>
                                <w:b/>
                                <w:color w:val="244061"/>
                                <w:sz w:val="44"/>
                                <w:szCs w:val="36"/>
                              </w:rPr>
                            </w:pPr>
                          </w:p>
                          <w:p w14:paraId="2F8251FC" w14:textId="0A77C047" w:rsidR="001C417F" w:rsidRPr="00160D99" w:rsidRDefault="001C417F" w:rsidP="00160D99">
                            <w:pPr>
                              <w:jc w:val="center"/>
                              <w:rPr>
                                <w:rFonts w:ascii="Century Gothic" w:hAnsi="Century Gothic"/>
                                <w:b/>
                                <w:color w:val="FF0000"/>
                                <w:sz w:val="44"/>
                                <w:szCs w:val="36"/>
                              </w:rPr>
                            </w:pPr>
                            <w:r>
                              <w:rPr>
                                <w:rFonts w:ascii="Century Gothic" w:hAnsi="Century Gothic"/>
                                <w:b/>
                                <w:color w:val="244061"/>
                                <w:sz w:val="44"/>
                                <w:szCs w:val="36"/>
                              </w:rPr>
                              <w:t xml:space="preserve">CUCE: </w:t>
                            </w:r>
                            <w:r w:rsidRPr="00A124F1">
                              <w:rPr>
                                <w:rFonts w:ascii="Century Gothic" w:hAnsi="Century Gothic"/>
                                <w:b/>
                                <w:color w:val="17365D" w:themeColor="text2" w:themeShade="BF"/>
                                <w:sz w:val="44"/>
                                <w:szCs w:val="36"/>
                              </w:rPr>
                              <w:t>22-0862-00-1240142 -1-1</w:t>
                            </w:r>
                          </w:p>
                          <w:p w14:paraId="2706636C" w14:textId="77777777" w:rsidR="001C417F" w:rsidRDefault="001C417F" w:rsidP="00A13414"/>
                          <w:p w14:paraId="3B20F236" w14:textId="77777777" w:rsidR="001C417F" w:rsidRDefault="001C417F" w:rsidP="00A13414"/>
                          <w:p w14:paraId="79F8E27F" w14:textId="77777777" w:rsidR="001C417F" w:rsidRDefault="001C417F" w:rsidP="00A13414"/>
                          <w:p w14:paraId="5C161D05" w14:textId="77777777" w:rsidR="001C417F" w:rsidRDefault="001C417F" w:rsidP="00A13414"/>
                          <w:p w14:paraId="57641E75" w14:textId="77777777" w:rsidR="001C417F" w:rsidRDefault="001C417F" w:rsidP="00A13414"/>
                          <w:p w14:paraId="36F15FF2" w14:textId="77777777" w:rsidR="001C417F" w:rsidRDefault="001C417F" w:rsidP="00A13414"/>
                          <w:p w14:paraId="64FAA0E7" w14:textId="77777777" w:rsidR="001C417F" w:rsidRDefault="001C417F" w:rsidP="00A13414"/>
                          <w:p w14:paraId="7DFB9D86" w14:textId="77777777" w:rsidR="001C417F" w:rsidRDefault="001C417F"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52.05pt;margin-top:266.45pt;width:560.05pt;height:3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yquwIAAMM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" filled="f" stroked="f">
                <v:textbox>
                  <w:txbxContent>
                    <w:p w14:paraId="32569E91" w14:textId="51755090" w:rsidR="001C417F" w:rsidRDefault="001C417F" w:rsidP="00A13414">
                      <w:pPr>
                        <w:rPr>
                          <w:b/>
                          <w:sz w:val="44"/>
                          <w:szCs w:val="36"/>
                        </w:rPr>
                      </w:pPr>
                    </w:p>
                    <w:p w14:paraId="400DF69F" w14:textId="77777777" w:rsidR="001C417F" w:rsidRDefault="001C417F" w:rsidP="00A13414">
                      <w:pPr>
                        <w:jc w:val="center"/>
                        <w:rPr>
                          <w:b/>
                          <w:sz w:val="8"/>
                          <w:szCs w:val="36"/>
                        </w:rPr>
                      </w:pPr>
                    </w:p>
                    <w:p w14:paraId="72D2A95F" w14:textId="77777777" w:rsidR="001C417F" w:rsidRDefault="001C417F" w:rsidP="00A13414">
                      <w:pPr>
                        <w:jc w:val="center"/>
                        <w:rPr>
                          <w:rFonts w:ascii="Century Gothic" w:hAnsi="Century Gothic"/>
                          <w:b/>
                          <w:color w:val="244061"/>
                          <w:sz w:val="36"/>
                          <w:szCs w:val="36"/>
                        </w:rPr>
                      </w:pPr>
                    </w:p>
                    <w:p w14:paraId="19E15F87" w14:textId="22C8122E" w:rsidR="001C417F" w:rsidRDefault="001C417F" w:rsidP="00A13414">
                      <w:pPr>
                        <w:jc w:val="center"/>
                        <w:rPr>
                          <w:rFonts w:ascii="Century Gothic" w:hAnsi="Century Gothic"/>
                          <w:b/>
                          <w:color w:val="244061"/>
                          <w:sz w:val="44"/>
                          <w:szCs w:val="36"/>
                        </w:rPr>
                      </w:pPr>
                      <w:r w:rsidRPr="00160D99">
                        <w:rPr>
                          <w:rFonts w:ascii="Century Gothic" w:hAnsi="Century Gothic"/>
                          <w:b/>
                          <w:color w:val="244061"/>
                          <w:sz w:val="44"/>
                          <w:szCs w:val="36"/>
                        </w:rPr>
                        <w:t>APOYO NACIONAL A LA PRODUCCIÓN Y EMPLEO</w:t>
                      </w:r>
                    </w:p>
                    <w:p w14:paraId="706E3C56" w14:textId="116A7CC3" w:rsidR="001C417F" w:rsidRDefault="001C417F" w:rsidP="00A13414">
                      <w:pPr>
                        <w:jc w:val="center"/>
                        <w:rPr>
                          <w:rFonts w:ascii="Century Gothic" w:hAnsi="Century Gothic"/>
                          <w:b/>
                          <w:color w:val="244061"/>
                          <w:sz w:val="44"/>
                          <w:szCs w:val="36"/>
                        </w:rPr>
                      </w:pPr>
                      <w:r>
                        <w:rPr>
                          <w:rFonts w:ascii="Century Gothic" w:hAnsi="Century Gothic"/>
                          <w:b/>
                          <w:color w:val="244061"/>
                          <w:sz w:val="44"/>
                          <w:szCs w:val="36"/>
                        </w:rPr>
                        <w:t xml:space="preserve"> “ADQUISICION DE UNA CENTRAL TELEFÓNICA IP Y TELEFONOS IP”</w:t>
                      </w:r>
                    </w:p>
                    <w:p w14:paraId="7C933A4C" w14:textId="77777777" w:rsidR="001C417F" w:rsidRPr="00160D99" w:rsidRDefault="001C417F" w:rsidP="00A13414">
                      <w:pPr>
                        <w:jc w:val="center"/>
                        <w:rPr>
                          <w:rFonts w:ascii="Century Gothic" w:hAnsi="Century Gothic"/>
                          <w:b/>
                          <w:color w:val="244061"/>
                          <w:sz w:val="44"/>
                          <w:szCs w:val="36"/>
                        </w:rPr>
                      </w:pPr>
                    </w:p>
                    <w:p w14:paraId="2C17C5A7" w14:textId="77777777" w:rsidR="001C417F" w:rsidRDefault="001C417F" w:rsidP="00137BA6">
                      <w:pPr>
                        <w:ind w:right="931"/>
                        <w:rPr>
                          <w:rFonts w:ascii="Comic Sans MS" w:hAnsi="Comic Sans MS"/>
                          <w:u w:val="single"/>
                        </w:rPr>
                      </w:pPr>
                    </w:p>
                    <w:p w14:paraId="18335BF0" w14:textId="42BFA5E1" w:rsidR="001C417F" w:rsidRDefault="001C417F" w:rsidP="00160D99">
                      <w:pPr>
                        <w:jc w:val="center"/>
                        <w:rPr>
                          <w:rFonts w:ascii="Century Gothic" w:hAnsi="Century Gothic"/>
                          <w:b/>
                          <w:color w:val="244061"/>
                          <w:sz w:val="44"/>
                          <w:szCs w:val="36"/>
                        </w:rPr>
                      </w:pPr>
                      <w:r w:rsidRPr="00905190">
                        <w:rPr>
                          <w:rFonts w:ascii="Century Gothic" w:hAnsi="Century Gothic"/>
                          <w:b/>
                          <w:color w:val="244061"/>
                          <w:sz w:val="44"/>
                          <w:szCs w:val="36"/>
                        </w:rPr>
                        <w:t xml:space="preserve">Proceso de Contratación </w:t>
                      </w:r>
                      <w:r w:rsidRPr="00B2083B">
                        <w:rPr>
                          <w:rFonts w:ascii="Century Gothic" w:hAnsi="Century Gothic"/>
                          <w:b/>
                          <w:color w:val="244061"/>
                          <w:sz w:val="44"/>
                          <w:szCs w:val="36"/>
                          <w:lang w:val="es-BO"/>
                        </w:rPr>
                        <w:t>FNDR/ANPE-0</w:t>
                      </w:r>
                      <w:r>
                        <w:rPr>
                          <w:rFonts w:ascii="Century Gothic" w:hAnsi="Century Gothic"/>
                          <w:b/>
                          <w:color w:val="244061"/>
                          <w:sz w:val="44"/>
                          <w:szCs w:val="36"/>
                          <w:lang w:val="es-BO"/>
                        </w:rPr>
                        <w:t>9</w:t>
                      </w:r>
                      <w:r w:rsidRPr="00B2083B">
                        <w:rPr>
                          <w:rFonts w:ascii="Century Gothic" w:hAnsi="Century Gothic"/>
                          <w:b/>
                          <w:color w:val="244061"/>
                          <w:sz w:val="44"/>
                          <w:szCs w:val="36"/>
                          <w:lang w:val="es-BO"/>
                        </w:rPr>
                        <w:t>/2022</w:t>
                      </w:r>
                    </w:p>
                    <w:p w14:paraId="055AB5FF" w14:textId="3444748A" w:rsidR="001C417F" w:rsidRDefault="001C417F" w:rsidP="00160D99">
                      <w:pPr>
                        <w:jc w:val="center"/>
                        <w:rPr>
                          <w:rFonts w:ascii="Century Gothic" w:hAnsi="Century Gothic"/>
                          <w:b/>
                          <w:color w:val="244061"/>
                          <w:sz w:val="44"/>
                          <w:szCs w:val="36"/>
                        </w:rPr>
                      </w:pPr>
                      <w:r>
                        <w:rPr>
                          <w:rFonts w:ascii="Century Gothic" w:hAnsi="Century Gothic"/>
                          <w:b/>
                          <w:color w:val="244061"/>
                          <w:sz w:val="44"/>
                          <w:szCs w:val="36"/>
                        </w:rPr>
                        <w:t>PRIMERA</w:t>
                      </w:r>
                      <w:r w:rsidRPr="000139F9">
                        <w:rPr>
                          <w:rFonts w:ascii="Century Gothic" w:hAnsi="Century Gothic"/>
                          <w:b/>
                          <w:color w:val="244061"/>
                          <w:sz w:val="44"/>
                          <w:szCs w:val="36"/>
                        </w:rPr>
                        <w:t xml:space="preserve"> CONVOCATORIA</w:t>
                      </w:r>
                    </w:p>
                    <w:p w14:paraId="0404A6C5" w14:textId="7DA487CD" w:rsidR="001C417F" w:rsidRDefault="001C417F" w:rsidP="00160D99">
                      <w:pPr>
                        <w:jc w:val="center"/>
                        <w:rPr>
                          <w:rFonts w:ascii="Century Gothic" w:hAnsi="Century Gothic"/>
                          <w:b/>
                          <w:color w:val="244061"/>
                          <w:sz w:val="44"/>
                          <w:szCs w:val="36"/>
                        </w:rPr>
                      </w:pPr>
                      <w:r>
                        <w:rPr>
                          <w:rFonts w:ascii="Century Gothic" w:hAnsi="Century Gothic"/>
                          <w:b/>
                          <w:color w:val="244061"/>
                          <w:sz w:val="44"/>
                          <w:szCs w:val="36"/>
                        </w:rPr>
                        <w:t>LA PAZ – BOLIVIA</w:t>
                      </w:r>
                    </w:p>
                    <w:p w14:paraId="2BFAAF25" w14:textId="6E42ED3B" w:rsidR="001C417F" w:rsidRDefault="001C417F" w:rsidP="00160D99">
                      <w:pPr>
                        <w:jc w:val="center"/>
                        <w:rPr>
                          <w:rFonts w:ascii="Century Gothic" w:hAnsi="Century Gothic"/>
                          <w:b/>
                          <w:color w:val="244061"/>
                          <w:sz w:val="44"/>
                          <w:szCs w:val="36"/>
                        </w:rPr>
                      </w:pPr>
                    </w:p>
                    <w:p w14:paraId="1893E34D" w14:textId="0FBA7DB7" w:rsidR="001C417F" w:rsidRDefault="001C417F" w:rsidP="00160D99">
                      <w:pPr>
                        <w:jc w:val="center"/>
                        <w:rPr>
                          <w:rFonts w:ascii="Century Gothic" w:hAnsi="Century Gothic"/>
                          <w:b/>
                          <w:color w:val="244061"/>
                          <w:sz w:val="44"/>
                          <w:szCs w:val="36"/>
                        </w:rPr>
                      </w:pPr>
                      <w:r>
                        <w:rPr>
                          <w:rFonts w:ascii="Century Gothic" w:hAnsi="Century Gothic"/>
                          <w:b/>
                          <w:color w:val="244061"/>
                          <w:sz w:val="44"/>
                          <w:szCs w:val="36"/>
                        </w:rPr>
                        <w:t>CUCE: 22-0862-00-</w:t>
                      </w:r>
                      <w:r w:rsidR="005840E1">
                        <w:rPr>
                          <w:rFonts w:ascii="Century Gothic" w:hAnsi="Century Gothic"/>
                          <w:b/>
                          <w:color w:val="244061"/>
                          <w:sz w:val="44"/>
                          <w:szCs w:val="36"/>
                        </w:rPr>
                        <w:t>1250440</w:t>
                      </w:r>
                      <w:bookmarkStart w:id="3" w:name="_GoBack"/>
                      <w:bookmarkEnd w:id="3"/>
                      <w:r>
                        <w:rPr>
                          <w:rFonts w:ascii="Century Gothic" w:hAnsi="Century Gothic"/>
                          <w:b/>
                          <w:color w:val="244061"/>
                          <w:sz w:val="44"/>
                          <w:szCs w:val="36"/>
                        </w:rPr>
                        <w:t>-1-1</w:t>
                      </w:r>
                    </w:p>
                    <w:p w14:paraId="417E90B5" w14:textId="77777777" w:rsidR="001C417F" w:rsidRDefault="001C417F" w:rsidP="00160D99">
                      <w:pPr>
                        <w:jc w:val="center"/>
                        <w:rPr>
                          <w:rFonts w:ascii="Century Gothic" w:hAnsi="Century Gothic"/>
                          <w:b/>
                          <w:color w:val="244061"/>
                          <w:sz w:val="44"/>
                          <w:szCs w:val="36"/>
                        </w:rPr>
                      </w:pPr>
                    </w:p>
                    <w:p w14:paraId="2F8251FC" w14:textId="0A77C047" w:rsidR="001C417F" w:rsidRPr="00160D99" w:rsidRDefault="001C417F" w:rsidP="00160D99">
                      <w:pPr>
                        <w:jc w:val="center"/>
                        <w:rPr>
                          <w:rFonts w:ascii="Century Gothic" w:hAnsi="Century Gothic"/>
                          <w:b/>
                          <w:color w:val="FF0000"/>
                          <w:sz w:val="44"/>
                          <w:szCs w:val="36"/>
                        </w:rPr>
                      </w:pPr>
                      <w:r>
                        <w:rPr>
                          <w:rFonts w:ascii="Century Gothic" w:hAnsi="Century Gothic"/>
                          <w:b/>
                          <w:color w:val="244061"/>
                          <w:sz w:val="44"/>
                          <w:szCs w:val="36"/>
                        </w:rPr>
                        <w:t xml:space="preserve">CUCE: </w:t>
                      </w:r>
                      <w:r w:rsidRPr="00A124F1">
                        <w:rPr>
                          <w:rFonts w:ascii="Century Gothic" w:hAnsi="Century Gothic"/>
                          <w:b/>
                          <w:color w:val="17365D" w:themeColor="text2" w:themeShade="BF"/>
                          <w:sz w:val="44"/>
                          <w:szCs w:val="36"/>
                        </w:rPr>
                        <w:t>22-0862-00-1240142 -1-1</w:t>
                      </w:r>
                    </w:p>
                    <w:p w14:paraId="2706636C" w14:textId="77777777" w:rsidR="001C417F" w:rsidRDefault="001C417F" w:rsidP="00A13414"/>
                    <w:p w14:paraId="3B20F236" w14:textId="77777777" w:rsidR="001C417F" w:rsidRDefault="001C417F" w:rsidP="00A13414"/>
                    <w:p w14:paraId="79F8E27F" w14:textId="77777777" w:rsidR="001C417F" w:rsidRDefault="001C417F" w:rsidP="00A13414"/>
                    <w:p w14:paraId="5C161D05" w14:textId="77777777" w:rsidR="001C417F" w:rsidRDefault="001C417F" w:rsidP="00A13414"/>
                    <w:p w14:paraId="57641E75" w14:textId="77777777" w:rsidR="001C417F" w:rsidRDefault="001C417F" w:rsidP="00A13414"/>
                    <w:p w14:paraId="36F15FF2" w14:textId="77777777" w:rsidR="001C417F" w:rsidRDefault="001C417F" w:rsidP="00A13414"/>
                    <w:p w14:paraId="64FAA0E7" w14:textId="77777777" w:rsidR="001C417F" w:rsidRDefault="001C417F" w:rsidP="00A13414"/>
                    <w:p w14:paraId="7DFB9D86" w14:textId="77777777" w:rsidR="001C417F" w:rsidRDefault="001C417F"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41C36D7C">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1C417F" w:rsidRDefault="001C417F"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1C417F" w:rsidRDefault="001C417F"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1C417F" w:rsidRDefault="001C417F"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1C417F" w:rsidRDefault="001C417F"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1C417F" w:rsidRDefault="001C417F"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1C417F" w:rsidRDefault="001C417F" w:rsidP="00A13414"/>
                  </w:txbxContent>
                </v:textbox>
                <w10:wrap anchorx="page" anchory="margin"/>
              </v:rect>
            </w:pict>
          </mc:Fallback>
        </mc:AlternateContent>
      </w:r>
      <w:r w:rsidR="00A13414">
        <w:br w:type="page"/>
      </w:r>
      <w:bookmarkEnd w:id="0"/>
      <w:bookmarkEnd w:id="1"/>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6B593831"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F61F0">
              <w:rPr>
                <w:webHidden/>
              </w:rPr>
              <w:t>3</w:t>
            </w:r>
            <w:r w:rsidR="003D3F01">
              <w:rPr>
                <w:webHidden/>
              </w:rPr>
              <w:fldChar w:fldCharType="end"/>
            </w:r>
          </w:hyperlink>
        </w:p>
        <w:p w14:paraId="7FC60F91" w14:textId="34C95797" w:rsidR="003D3F01" w:rsidRDefault="007A16B7">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F61F0">
              <w:rPr>
                <w:webHidden/>
              </w:rPr>
              <w:t>3</w:t>
            </w:r>
            <w:r w:rsidR="003D3F01">
              <w:rPr>
                <w:webHidden/>
              </w:rPr>
              <w:fldChar w:fldCharType="end"/>
            </w:r>
          </w:hyperlink>
        </w:p>
        <w:p w14:paraId="6C501826" w14:textId="39075B66" w:rsidR="003D3F01" w:rsidRDefault="007A16B7">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F61F0">
              <w:rPr>
                <w:webHidden/>
              </w:rPr>
              <w:t>3</w:t>
            </w:r>
            <w:r w:rsidR="003D3F01">
              <w:rPr>
                <w:webHidden/>
              </w:rPr>
              <w:fldChar w:fldCharType="end"/>
            </w:r>
          </w:hyperlink>
        </w:p>
        <w:p w14:paraId="57BB47FD" w14:textId="3D20BC14" w:rsidR="003D3F01" w:rsidRDefault="007A16B7">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F61F0">
              <w:rPr>
                <w:webHidden/>
              </w:rPr>
              <w:t>3</w:t>
            </w:r>
            <w:r w:rsidR="003D3F01">
              <w:rPr>
                <w:webHidden/>
              </w:rPr>
              <w:fldChar w:fldCharType="end"/>
            </w:r>
          </w:hyperlink>
        </w:p>
        <w:p w14:paraId="46C59B30" w14:textId="34F60C19" w:rsidR="003D3F01" w:rsidRDefault="007A16B7">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F61F0">
              <w:rPr>
                <w:webHidden/>
              </w:rPr>
              <w:t>5</w:t>
            </w:r>
            <w:r w:rsidR="003D3F01">
              <w:rPr>
                <w:webHidden/>
              </w:rPr>
              <w:fldChar w:fldCharType="end"/>
            </w:r>
          </w:hyperlink>
        </w:p>
        <w:p w14:paraId="25DF57F5" w14:textId="14744EB2" w:rsidR="003D3F01" w:rsidRDefault="007A16B7">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F61F0">
              <w:rPr>
                <w:webHidden/>
              </w:rPr>
              <w:t>5</w:t>
            </w:r>
            <w:r w:rsidR="003D3F01">
              <w:rPr>
                <w:webHidden/>
              </w:rPr>
              <w:fldChar w:fldCharType="end"/>
            </w:r>
          </w:hyperlink>
        </w:p>
        <w:p w14:paraId="043E0B7A" w14:textId="734A496C" w:rsidR="003D3F01" w:rsidRDefault="007A16B7">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F61F0">
              <w:rPr>
                <w:webHidden/>
              </w:rPr>
              <w:t>6</w:t>
            </w:r>
            <w:r w:rsidR="003D3F01">
              <w:rPr>
                <w:webHidden/>
              </w:rPr>
              <w:fldChar w:fldCharType="end"/>
            </w:r>
          </w:hyperlink>
        </w:p>
        <w:p w14:paraId="5B4B0702" w14:textId="1DECDE3B" w:rsidR="003D3F01" w:rsidRDefault="007A16B7">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F61F0">
              <w:rPr>
                <w:webHidden/>
              </w:rPr>
              <w:t>6</w:t>
            </w:r>
            <w:r w:rsidR="003D3F01">
              <w:rPr>
                <w:webHidden/>
              </w:rPr>
              <w:fldChar w:fldCharType="end"/>
            </w:r>
          </w:hyperlink>
        </w:p>
        <w:p w14:paraId="6858C0B3" w14:textId="2A6F91FE" w:rsidR="003D3F01" w:rsidRDefault="007A16B7">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F61F0">
              <w:rPr>
                <w:webHidden/>
              </w:rPr>
              <w:t>6</w:t>
            </w:r>
            <w:r w:rsidR="003D3F01">
              <w:rPr>
                <w:webHidden/>
              </w:rPr>
              <w:fldChar w:fldCharType="end"/>
            </w:r>
          </w:hyperlink>
        </w:p>
        <w:p w14:paraId="2FE57F3A" w14:textId="674E8399" w:rsidR="003D3F01" w:rsidRDefault="007A16B7">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F61F0">
              <w:rPr>
                <w:webHidden/>
              </w:rPr>
              <w:t>7</w:t>
            </w:r>
            <w:r w:rsidR="003D3F01">
              <w:rPr>
                <w:webHidden/>
              </w:rPr>
              <w:fldChar w:fldCharType="end"/>
            </w:r>
          </w:hyperlink>
        </w:p>
        <w:p w14:paraId="124E92A3" w14:textId="18583785" w:rsidR="003D3F01" w:rsidRDefault="007A16B7">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F61F0">
              <w:rPr>
                <w:webHidden/>
              </w:rPr>
              <w:t>7</w:t>
            </w:r>
            <w:r w:rsidR="003D3F01">
              <w:rPr>
                <w:webHidden/>
              </w:rPr>
              <w:fldChar w:fldCharType="end"/>
            </w:r>
          </w:hyperlink>
        </w:p>
        <w:p w14:paraId="6B5C4463" w14:textId="15F7BBD7" w:rsidR="003D3F01" w:rsidRDefault="007A16B7">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F61F0">
              <w:rPr>
                <w:webHidden/>
              </w:rPr>
              <w:t>8</w:t>
            </w:r>
            <w:r w:rsidR="003D3F01">
              <w:rPr>
                <w:webHidden/>
              </w:rPr>
              <w:fldChar w:fldCharType="end"/>
            </w:r>
          </w:hyperlink>
        </w:p>
        <w:p w14:paraId="4DB88D9D" w14:textId="52FAC8DB" w:rsidR="003D3F01" w:rsidRDefault="007A16B7">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F61F0">
              <w:rPr>
                <w:webHidden/>
              </w:rPr>
              <w:t>8</w:t>
            </w:r>
            <w:r w:rsidR="003D3F01">
              <w:rPr>
                <w:webHidden/>
              </w:rPr>
              <w:fldChar w:fldCharType="end"/>
            </w:r>
          </w:hyperlink>
        </w:p>
        <w:p w14:paraId="722759A8" w14:textId="469BA21D" w:rsidR="003D3F01" w:rsidRDefault="007A16B7">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F61F0">
              <w:rPr>
                <w:webHidden/>
              </w:rPr>
              <w:t>9</w:t>
            </w:r>
            <w:r w:rsidR="003D3F01">
              <w:rPr>
                <w:webHidden/>
              </w:rPr>
              <w:fldChar w:fldCharType="end"/>
            </w:r>
          </w:hyperlink>
        </w:p>
        <w:p w14:paraId="33E65008" w14:textId="345E7BDB" w:rsidR="003D3F01" w:rsidRDefault="007A16B7">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F61F0">
              <w:rPr>
                <w:webHidden/>
              </w:rPr>
              <w:t>10</w:t>
            </w:r>
            <w:r w:rsidR="003D3F01">
              <w:rPr>
                <w:webHidden/>
              </w:rPr>
              <w:fldChar w:fldCharType="end"/>
            </w:r>
          </w:hyperlink>
        </w:p>
        <w:p w14:paraId="25990033" w14:textId="64ED99EA" w:rsidR="003D3F01" w:rsidRDefault="007A16B7">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F61F0">
              <w:rPr>
                <w:webHidden/>
              </w:rPr>
              <w:t>12</w:t>
            </w:r>
            <w:r w:rsidR="003D3F01">
              <w:rPr>
                <w:webHidden/>
              </w:rPr>
              <w:fldChar w:fldCharType="end"/>
            </w:r>
          </w:hyperlink>
        </w:p>
        <w:p w14:paraId="79A96E54" w14:textId="6D42BAE8" w:rsidR="003D3F01" w:rsidRDefault="007A16B7">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F61F0">
              <w:rPr>
                <w:webHidden/>
              </w:rPr>
              <w:t>12</w:t>
            </w:r>
            <w:r w:rsidR="003D3F01">
              <w:rPr>
                <w:webHidden/>
              </w:rPr>
              <w:fldChar w:fldCharType="end"/>
            </w:r>
          </w:hyperlink>
        </w:p>
        <w:p w14:paraId="73FA897E" w14:textId="6541E50D" w:rsidR="003D3F01" w:rsidRDefault="007A16B7">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F61F0">
              <w:rPr>
                <w:webHidden/>
              </w:rPr>
              <w:t>12</w:t>
            </w:r>
            <w:r w:rsidR="003D3F01">
              <w:rPr>
                <w:webHidden/>
              </w:rPr>
              <w:fldChar w:fldCharType="end"/>
            </w:r>
          </w:hyperlink>
        </w:p>
        <w:p w14:paraId="6D79A613" w14:textId="25CE9582" w:rsidR="003D3F01" w:rsidRDefault="007A16B7">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F61F0">
              <w:rPr>
                <w:webHidden/>
              </w:rPr>
              <w:t>13</w:t>
            </w:r>
            <w:r w:rsidR="003D3F01">
              <w:rPr>
                <w:webHidden/>
              </w:rPr>
              <w:fldChar w:fldCharType="end"/>
            </w:r>
          </w:hyperlink>
        </w:p>
        <w:p w14:paraId="6EE5181E" w14:textId="1FA0675C" w:rsidR="003D3F01" w:rsidRDefault="007A16B7">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F61F0">
              <w:rPr>
                <w:webHidden/>
              </w:rPr>
              <w:t>13</w:t>
            </w:r>
            <w:r w:rsidR="003D3F01">
              <w:rPr>
                <w:webHidden/>
              </w:rPr>
              <w:fldChar w:fldCharType="end"/>
            </w:r>
          </w:hyperlink>
        </w:p>
        <w:p w14:paraId="65DB226B" w14:textId="7F59FB62" w:rsidR="003D3F01" w:rsidRDefault="007A16B7">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F61F0">
              <w:rPr>
                <w:webHidden/>
              </w:rPr>
              <w:t>13</w:t>
            </w:r>
            <w:r w:rsidR="003D3F01">
              <w:rPr>
                <w:webHidden/>
              </w:rPr>
              <w:fldChar w:fldCharType="end"/>
            </w:r>
          </w:hyperlink>
        </w:p>
        <w:p w14:paraId="22C455E3" w14:textId="423A6A5F" w:rsidR="003D3F01" w:rsidRDefault="007A16B7">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F61F0">
              <w:rPr>
                <w:webHidden/>
              </w:rPr>
              <w:t>13</w:t>
            </w:r>
            <w:r w:rsidR="003D3F01">
              <w:rPr>
                <w:webHidden/>
              </w:rPr>
              <w:fldChar w:fldCharType="end"/>
            </w:r>
          </w:hyperlink>
        </w:p>
        <w:p w14:paraId="611FB855" w14:textId="302C1CAB" w:rsidR="003D3F01" w:rsidRDefault="007A16B7">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F61F0">
              <w:rPr>
                <w:webHidden/>
              </w:rPr>
              <w:t>14</w:t>
            </w:r>
            <w:r w:rsidR="003D3F01">
              <w:rPr>
                <w:webHidden/>
              </w:rPr>
              <w:fldChar w:fldCharType="end"/>
            </w:r>
          </w:hyperlink>
        </w:p>
        <w:p w14:paraId="18EF910A" w14:textId="750B0490" w:rsidR="003D3F01" w:rsidRDefault="007A16B7">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F61F0">
              <w:rPr>
                <w:webHidden/>
              </w:rPr>
              <w:t>15</w:t>
            </w:r>
            <w:r w:rsidR="003D3F01">
              <w:rPr>
                <w:webHidden/>
              </w:rPr>
              <w:fldChar w:fldCharType="end"/>
            </w:r>
          </w:hyperlink>
        </w:p>
        <w:p w14:paraId="399BDF49" w14:textId="1ACFB276" w:rsidR="003D3F01" w:rsidRDefault="007A16B7">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F61F0">
              <w:rPr>
                <w:webHidden/>
              </w:rPr>
              <w:t>15</w:t>
            </w:r>
            <w:r w:rsidR="003D3F01">
              <w:rPr>
                <w:webHidden/>
              </w:rPr>
              <w:fldChar w:fldCharType="end"/>
            </w:r>
          </w:hyperlink>
        </w:p>
        <w:p w14:paraId="2BD1C545" w14:textId="2A5FEFCE" w:rsidR="003D3F01" w:rsidRDefault="007A16B7">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F61F0">
              <w:rPr>
                <w:webHidden/>
              </w:rPr>
              <w:t>15</w:t>
            </w:r>
            <w:r w:rsidR="003D3F01">
              <w:rPr>
                <w:webHidden/>
              </w:rPr>
              <w:fldChar w:fldCharType="end"/>
            </w:r>
          </w:hyperlink>
        </w:p>
        <w:p w14:paraId="2989A210" w14:textId="5E35BF03" w:rsidR="003D3F01" w:rsidRDefault="007A16B7">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F61F0">
              <w:rPr>
                <w:webHidden/>
              </w:rPr>
              <w:t>15</w:t>
            </w:r>
            <w:r w:rsidR="003D3F01">
              <w:rPr>
                <w:webHidden/>
              </w:rPr>
              <w:fldChar w:fldCharType="end"/>
            </w:r>
          </w:hyperlink>
        </w:p>
        <w:p w14:paraId="201B09EB" w14:textId="142BF977" w:rsidR="003D3F01" w:rsidRDefault="007A16B7">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F61F0">
              <w:rPr>
                <w:webHidden/>
              </w:rPr>
              <w:t>17</w:t>
            </w:r>
            <w:r w:rsidR="003D3F01">
              <w:rPr>
                <w:webHidden/>
              </w:rPr>
              <w:fldChar w:fldCharType="end"/>
            </w:r>
          </w:hyperlink>
        </w:p>
        <w:p w14:paraId="48584880" w14:textId="14239F66" w:rsidR="003D3F01" w:rsidRDefault="007A16B7">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F61F0">
              <w:rPr>
                <w:webHidden/>
              </w:rPr>
              <w:t>17</w:t>
            </w:r>
            <w:r w:rsidR="003D3F01">
              <w:rPr>
                <w:webHidden/>
              </w:rPr>
              <w:fldChar w:fldCharType="end"/>
            </w:r>
          </w:hyperlink>
        </w:p>
        <w:p w14:paraId="7DE21EF4" w14:textId="5C27F262" w:rsidR="003D3F01" w:rsidRDefault="007A16B7">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F61F0">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875E6">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875E6">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875E6">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875E6">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875E6">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875E6">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875E6">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7875E6">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7875E6">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56F2058D" w14:textId="0963794C" w:rsidR="009F500D" w:rsidRPr="009956C4" w:rsidRDefault="009F500D" w:rsidP="00160D99">
      <w:pPr>
        <w:tabs>
          <w:tab w:val="num" w:pos="567"/>
        </w:tabs>
        <w:jc w:val="both"/>
        <w:rPr>
          <w:rFonts w:cs="Arial"/>
          <w:b/>
          <w:i/>
          <w:sz w:val="18"/>
          <w:szCs w:val="18"/>
          <w:lang w:val="es-BO"/>
        </w:rPr>
      </w:pP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098A0C3C" w:rsidR="00F2253F" w:rsidRPr="009956C4" w:rsidRDefault="00F2253F" w:rsidP="00E644EE">
      <w:pPr>
        <w:pStyle w:val="Ttulo2"/>
        <w:tabs>
          <w:tab w:val="clear" w:pos="794"/>
        </w:tabs>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r w:rsidR="00160D99">
        <w:rPr>
          <w:rFonts w:ascii="Verdana" w:hAnsi="Verdana"/>
          <w:sz w:val="18"/>
          <w:szCs w:val="18"/>
          <w:u w:val="none"/>
          <w:lang w:val="es-BO"/>
        </w:rPr>
        <w:t xml:space="preserve"> </w:t>
      </w:r>
      <w:r w:rsidR="00160D99" w:rsidRPr="00160D99">
        <w:rPr>
          <w:rFonts w:ascii="Verdana" w:hAnsi="Verdana"/>
          <w:sz w:val="18"/>
          <w:szCs w:val="18"/>
          <w:highlight w:val="yellow"/>
          <w:u w:val="none"/>
          <w:lang w:val="es-BO"/>
        </w:rPr>
        <w:t>(No corresponde)</w:t>
      </w:r>
    </w:p>
    <w:p w14:paraId="1F155101" w14:textId="1B573869" w:rsidR="0074460B" w:rsidRPr="009956C4" w:rsidRDefault="0074460B" w:rsidP="00160D99">
      <w:pPr>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2E9A9138"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r w:rsidR="00160D99">
        <w:rPr>
          <w:rFonts w:ascii="Verdana" w:hAnsi="Verdana" w:cs="Arial"/>
          <w:sz w:val="18"/>
          <w:szCs w:val="18"/>
          <w:u w:val="none"/>
          <w:lang w:val="es-BO"/>
        </w:rPr>
        <w:t xml:space="preserve"> </w:t>
      </w:r>
      <w:r w:rsidR="00160D99" w:rsidRPr="00160D99">
        <w:rPr>
          <w:rFonts w:ascii="Verdana" w:hAnsi="Verdana"/>
          <w:sz w:val="18"/>
          <w:szCs w:val="18"/>
          <w:highlight w:val="yellow"/>
          <w:u w:val="none"/>
          <w:lang w:val="es-BO"/>
        </w:rPr>
        <w:t>(No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160D99">
      <w:pPr>
        <w:jc w:val="both"/>
        <w:rPr>
          <w:rFonts w:cs="Arial"/>
          <w:sz w:val="18"/>
          <w:szCs w:val="18"/>
          <w:lang w:val="es-BO"/>
        </w:rPr>
      </w:pPr>
      <w:r w:rsidRPr="009956C4">
        <w:rPr>
          <w:rFonts w:cs="Arial"/>
          <w:sz w:val="18"/>
          <w:szCs w:val="18"/>
          <w:lang w:val="es-BO"/>
        </w:rPr>
        <w:tab/>
      </w:r>
    </w:p>
    <w:p w14:paraId="487536C4" w14:textId="37185E26"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r w:rsidR="00160D99">
        <w:rPr>
          <w:rFonts w:ascii="Verdana" w:hAnsi="Verdana" w:cs="Arial"/>
          <w:sz w:val="18"/>
          <w:szCs w:val="18"/>
          <w:u w:val="none"/>
          <w:lang w:val="es-BO"/>
        </w:rPr>
        <w:t xml:space="preserve"> </w:t>
      </w:r>
      <w:r w:rsidR="00160D99" w:rsidRPr="00160D99">
        <w:rPr>
          <w:rFonts w:ascii="Verdana" w:hAnsi="Verdana"/>
          <w:sz w:val="18"/>
          <w:szCs w:val="18"/>
          <w:highlight w:val="yellow"/>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7875E6">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w:t>
      </w:r>
      <w:r w:rsidR="00696220" w:rsidRPr="009956C4">
        <w:rPr>
          <w:rFonts w:cs="Arial"/>
          <w:sz w:val="18"/>
          <w:szCs w:val="18"/>
          <w:lang w:val="es-BO"/>
        </w:rPr>
        <w:lastRenderedPageBreak/>
        <w:t>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7875E6">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7875E6">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7875E6">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7875E6">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7875E6">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7875E6">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7875E6">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35DDC287" w14:textId="28BA845B" w:rsidR="00C163C4" w:rsidRPr="00451160"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7875E6">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875E6">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7875E6">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875E6">
      <w:pPr>
        <w:pStyle w:val="Ttulo"/>
        <w:numPr>
          <w:ilvl w:val="0"/>
          <w:numId w:val="43"/>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41576BCD" w14:textId="5BFE9C54" w:rsidR="00B640EC" w:rsidRPr="009956C4" w:rsidRDefault="00B640EC" w:rsidP="007875E6">
      <w:pPr>
        <w:pStyle w:val="Ttulo"/>
        <w:numPr>
          <w:ilvl w:val="0"/>
          <w:numId w:val="43"/>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160D9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160D9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6006D9DC" w14:textId="3BADA5C0" w:rsidR="00777ABB" w:rsidRPr="0009616F" w:rsidRDefault="00777ABB" w:rsidP="0009616F">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7875E6">
      <w:pPr>
        <w:numPr>
          <w:ilvl w:val="0"/>
          <w:numId w:val="41"/>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875E6">
      <w:pPr>
        <w:numPr>
          <w:ilvl w:val="0"/>
          <w:numId w:val="41"/>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7875E6">
      <w:pPr>
        <w:numPr>
          <w:ilvl w:val="0"/>
          <w:numId w:val="41"/>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44AB46BE" w:rsidR="002E2C14" w:rsidRDefault="002E2C14" w:rsidP="002E2C14">
      <w:pPr>
        <w:ind w:left="851"/>
        <w:jc w:val="both"/>
        <w:rPr>
          <w:rFonts w:cs="Arial"/>
          <w:sz w:val="18"/>
          <w:szCs w:val="18"/>
          <w:lang w:val="es-BO" w:eastAsia="en-US"/>
        </w:rPr>
      </w:pPr>
    </w:p>
    <w:p w14:paraId="79C5BC97" w14:textId="1F9E0096" w:rsidR="0009616F" w:rsidRDefault="0009616F" w:rsidP="002E2C14">
      <w:pPr>
        <w:ind w:left="851"/>
        <w:jc w:val="both"/>
        <w:rPr>
          <w:rFonts w:cs="Arial"/>
          <w:sz w:val="18"/>
          <w:szCs w:val="18"/>
          <w:lang w:val="es-BO" w:eastAsia="en-US"/>
        </w:rPr>
      </w:pPr>
    </w:p>
    <w:p w14:paraId="0B8937C9" w14:textId="0E3A692E" w:rsidR="0009616F" w:rsidRDefault="0009616F" w:rsidP="002E2C14">
      <w:pPr>
        <w:ind w:left="851"/>
        <w:jc w:val="both"/>
        <w:rPr>
          <w:rFonts w:cs="Arial"/>
          <w:sz w:val="18"/>
          <w:szCs w:val="18"/>
          <w:lang w:val="es-BO" w:eastAsia="en-US"/>
        </w:rPr>
      </w:pPr>
    </w:p>
    <w:p w14:paraId="71E1B0D2" w14:textId="58B72767" w:rsidR="0009616F" w:rsidRDefault="0009616F" w:rsidP="002E2C14">
      <w:pPr>
        <w:ind w:left="851"/>
        <w:jc w:val="both"/>
        <w:rPr>
          <w:rFonts w:cs="Arial"/>
          <w:sz w:val="18"/>
          <w:szCs w:val="18"/>
          <w:lang w:val="es-BO" w:eastAsia="en-US"/>
        </w:rPr>
      </w:pPr>
    </w:p>
    <w:p w14:paraId="056F6FFD" w14:textId="77777777" w:rsidR="0009616F" w:rsidRPr="009956C4" w:rsidRDefault="0009616F"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7875E6">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301A7B5F" w:rsidR="00552B0E" w:rsidRPr="0009616F" w:rsidRDefault="00552B0E" w:rsidP="007875E6">
      <w:pPr>
        <w:numPr>
          <w:ilvl w:val="0"/>
          <w:numId w:val="8"/>
        </w:numPr>
        <w:tabs>
          <w:tab w:val="clear" w:pos="1773"/>
          <w:tab w:val="num" w:pos="993"/>
        </w:tabs>
        <w:ind w:left="567" w:firstLine="0"/>
        <w:jc w:val="both"/>
        <w:rPr>
          <w:rFonts w:cs="Arial"/>
          <w:b/>
          <w:sz w:val="18"/>
          <w:szCs w:val="18"/>
          <w:lang w:val="es-BO"/>
        </w:rPr>
      </w:pPr>
      <w:r w:rsidRPr="000A3BFC">
        <w:rPr>
          <w:rFonts w:cs="Arial"/>
          <w:sz w:val="18"/>
          <w:szCs w:val="18"/>
          <w:lang w:val="es-BO"/>
        </w:rPr>
        <w:t>Calidad, Propuesta Técnica y Costo</w:t>
      </w:r>
      <w:r w:rsidR="0009616F">
        <w:rPr>
          <w:rFonts w:cs="Arial"/>
          <w:sz w:val="18"/>
          <w:szCs w:val="18"/>
          <w:lang w:val="es-BO"/>
        </w:rPr>
        <w:t xml:space="preserve"> </w:t>
      </w:r>
      <w:r w:rsidR="0009616F" w:rsidRPr="0009616F">
        <w:rPr>
          <w:rFonts w:cs="Arial"/>
          <w:b/>
          <w:sz w:val="18"/>
          <w:szCs w:val="18"/>
          <w:highlight w:val="yellow"/>
          <w:lang w:val="es-BO"/>
        </w:rPr>
        <w:t>“No aplica este Método”</w:t>
      </w:r>
    </w:p>
    <w:p w14:paraId="7BFD9168" w14:textId="56B102C5" w:rsidR="00552B0E" w:rsidRPr="000A3BFC" w:rsidRDefault="00552B0E" w:rsidP="007875E6">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09616F">
        <w:rPr>
          <w:rFonts w:cs="Arial"/>
          <w:sz w:val="18"/>
          <w:szCs w:val="18"/>
          <w:lang w:val="es-BO"/>
        </w:rPr>
        <w:t xml:space="preserve"> </w:t>
      </w:r>
      <w:r w:rsidR="0009616F" w:rsidRPr="0009616F">
        <w:rPr>
          <w:rFonts w:cs="Arial"/>
          <w:b/>
          <w:sz w:val="18"/>
          <w:szCs w:val="18"/>
          <w:highlight w:val="yellow"/>
          <w:lang w:val="es-BO"/>
        </w:rPr>
        <w:t>“No aplica este Método”</w:t>
      </w:r>
    </w:p>
    <w:p w14:paraId="6F9D11E1" w14:textId="10D3CD34" w:rsidR="0098019B" w:rsidRPr="00451160" w:rsidRDefault="0098019B" w:rsidP="0009616F">
      <w:pPr>
        <w:jc w:val="both"/>
        <w:rPr>
          <w:rFonts w:cs="Arial"/>
          <w:i/>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lastRenderedPageBreak/>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4727B7BD"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r w:rsidR="0009616F">
        <w:rPr>
          <w:rFonts w:ascii="Verdana" w:hAnsi="Verdana" w:cs="Arial"/>
          <w:sz w:val="18"/>
          <w:szCs w:val="18"/>
          <w:u w:val="none"/>
          <w:lang w:val="es-BO"/>
        </w:rPr>
        <w:t xml:space="preserve"> </w:t>
      </w:r>
      <w:r w:rsidR="0009616F" w:rsidRPr="0009616F">
        <w:rPr>
          <w:rFonts w:ascii="Verdana" w:hAnsi="Verdana" w:cs="Arial"/>
          <w:sz w:val="18"/>
          <w:szCs w:val="18"/>
          <w:highlight w:val="yellow"/>
          <w:u w:val="none"/>
          <w:lang w:val="es-BO"/>
        </w:rPr>
        <w:t>“NO APLICA ESTE METODO”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6DD24E7B"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r w:rsidR="0009616F">
        <w:rPr>
          <w:rFonts w:ascii="Verdana" w:hAnsi="Verdana" w:cs="Arial"/>
          <w:sz w:val="18"/>
          <w:szCs w:val="18"/>
          <w:u w:val="none"/>
          <w:lang w:val="es-BO"/>
        </w:rPr>
        <w:t xml:space="preserve"> </w:t>
      </w:r>
      <w:r w:rsidR="0009616F" w:rsidRPr="0009616F">
        <w:rPr>
          <w:rFonts w:ascii="Verdana" w:hAnsi="Verdana" w:cs="Arial"/>
          <w:sz w:val="18"/>
          <w:szCs w:val="18"/>
          <w:highlight w:val="yellow"/>
          <w:u w:val="none"/>
          <w:lang w:val="es-BO"/>
        </w:rPr>
        <w:t>“NO APLICA ESTE METODO”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0F7732A6" w:rsidR="001E4AD6" w:rsidRPr="009956C4" w:rsidRDefault="004C37B0" w:rsidP="0009616F">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7875E6">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3C5A7864" w14:textId="5D606191" w:rsidR="00E07088" w:rsidRDefault="00E07088" w:rsidP="0009616F">
      <w:pP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7875E6">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133DBB9F" w:rsidR="009E731E" w:rsidRPr="009C740D" w:rsidRDefault="0093775E" w:rsidP="00E83D56">
            <w:pPr>
              <w:rPr>
                <w:rFonts w:ascii="Arial" w:hAnsi="Arial" w:cs="Arial"/>
                <w:lang w:val="es-BO"/>
              </w:rPr>
            </w:pPr>
            <w:r w:rsidRPr="009C740D">
              <w:rPr>
                <w:rFonts w:ascii="Arial" w:hAnsi="Arial" w:cs="Arial"/>
                <w:lang w:val="es-BO"/>
              </w:rPr>
              <w:t>FONDO NACIONAL DE DESARROLLO REGIONAL</w:t>
            </w:r>
            <w:r w:rsidR="00D81CBB">
              <w:rPr>
                <w:rFonts w:ascii="Arial" w:hAnsi="Arial" w:cs="Arial"/>
                <w:lang w:val="es-BO"/>
              </w:rPr>
              <w:t xml:space="preserve"> </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2DF7B498" w:rsidR="0024332A" w:rsidRPr="002C68FE" w:rsidRDefault="00B2083B" w:rsidP="00750281">
            <w:pPr>
              <w:rPr>
                <w:rFonts w:ascii="Arial" w:hAnsi="Arial" w:cs="Arial"/>
                <w:lang w:val="es-BO"/>
              </w:rPr>
            </w:pPr>
            <w:r w:rsidRPr="002C68FE">
              <w:rPr>
                <w:rFonts w:ascii="Arial" w:hAnsi="Arial" w:cs="Arial"/>
                <w:lang w:val="es-BO"/>
              </w:rPr>
              <w:t>FNDR/ANPE-0</w:t>
            </w:r>
            <w:r w:rsidR="00750281">
              <w:rPr>
                <w:rFonts w:ascii="Arial" w:hAnsi="Arial" w:cs="Arial"/>
                <w:lang w:val="es-BO"/>
              </w:rPr>
              <w:t>9</w:t>
            </w:r>
            <w:r w:rsidRPr="002C68FE">
              <w:rPr>
                <w:rFonts w:ascii="Arial" w:hAnsi="Arial" w:cs="Arial"/>
                <w:lang w:val="es-BO"/>
              </w:rPr>
              <w:t>/2022</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0"/>
        <w:gridCol w:w="781"/>
        <w:gridCol w:w="265"/>
      </w:tblGrid>
      <w:tr w:rsidR="002F2177"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0A5A6C94" w:rsidR="005A3A25" w:rsidRPr="009956C4" w:rsidRDefault="002F2177"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36255D5" w:rsidR="005A3A25" w:rsidRPr="009956C4" w:rsidRDefault="002F2177"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5FF1D4BC" w:rsidR="005A3A25" w:rsidRPr="009956C4" w:rsidRDefault="002F2177"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60F78143" w:rsidR="005A3A25" w:rsidRPr="009956C4" w:rsidRDefault="002F2177" w:rsidP="00E83D56">
            <w:pPr>
              <w:rPr>
                <w:rFonts w:ascii="Arial" w:hAnsi="Arial" w:cs="Arial"/>
                <w:sz w:val="14"/>
                <w:lang w:val="es-BO"/>
              </w:rPr>
            </w:pPr>
            <w:r>
              <w:rPr>
                <w:rFonts w:ascii="Arial" w:hAnsi="Arial" w:cs="Arial"/>
                <w:sz w:val="14"/>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4D0FBC" w:rsidR="005A3A25" w:rsidRPr="009956C4" w:rsidRDefault="002F2177" w:rsidP="00E83D56">
            <w:pPr>
              <w:rPr>
                <w:rFonts w:ascii="Arial" w:hAnsi="Arial" w:cs="Arial"/>
                <w:sz w:val="14"/>
                <w:lang w:val="es-BO"/>
              </w:rPr>
            </w:pPr>
            <w:r>
              <w:rPr>
                <w:rFonts w:ascii="Arial" w:hAnsi="Arial"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12AA44D0" w:rsidR="005A3A25" w:rsidRPr="009956C4" w:rsidRDefault="002F2177" w:rsidP="00E83D56">
            <w:pPr>
              <w:rPr>
                <w:rFonts w:ascii="Arial" w:hAnsi="Arial" w:cs="Arial"/>
                <w:sz w:val="14"/>
                <w:lang w:val="es-BO"/>
              </w:rPr>
            </w:pPr>
            <w:r>
              <w:rPr>
                <w:rFonts w:ascii="Arial" w:hAnsi="Arial" w:cs="Arial"/>
                <w:sz w:val="14"/>
                <w:lang w:val="es-BO"/>
              </w:rPr>
              <w:t>2</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1FDCBDAA" w:rsidR="005A3A25" w:rsidRPr="009956C4" w:rsidRDefault="002F2177"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5B9E4F54" w:rsidR="005A3A25" w:rsidRPr="009956C4" w:rsidRDefault="002F2177"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5716A65" w:rsidR="005A3A25" w:rsidRPr="006D46C3" w:rsidRDefault="006D46C3" w:rsidP="00E83D56">
            <w:pPr>
              <w:rPr>
                <w:rFonts w:ascii="Arial" w:hAnsi="Arial" w:cs="Arial"/>
                <w:sz w:val="14"/>
                <w:lang w:val="es-BO"/>
              </w:rPr>
            </w:pPr>
            <w:r w:rsidRPr="006D46C3">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026173EF" w:rsidR="005A3A25" w:rsidRPr="006D46C3" w:rsidRDefault="002F2177" w:rsidP="00E83D56">
            <w:pPr>
              <w:rPr>
                <w:rFonts w:ascii="Arial" w:hAnsi="Arial" w:cs="Arial"/>
                <w:sz w:val="14"/>
                <w:lang w:val="es-BO"/>
              </w:rPr>
            </w:pPr>
            <w:r w:rsidRPr="006D46C3">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301D998C" w:rsidR="005A3A25" w:rsidRPr="006D46C3" w:rsidRDefault="006D46C3" w:rsidP="00E83D56">
            <w:pPr>
              <w:rPr>
                <w:rFonts w:ascii="Arial" w:hAnsi="Arial" w:cs="Arial"/>
                <w:sz w:val="14"/>
                <w:lang w:val="es-BO"/>
              </w:rPr>
            </w:pPr>
            <w:r w:rsidRPr="006D46C3">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11D5B3CD" w:rsidR="005A3A25" w:rsidRPr="006D46C3" w:rsidRDefault="002F2177" w:rsidP="00E83D56">
            <w:pPr>
              <w:rPr>
                <w:rFonts w:ascii="Arial" w:hAnsi="Arial" w:cs="Arial"/>
                <w:sz w:val="14"/>
                <w:lang w:val="es-BO"/>
              </w:rPr>
            </w:pPr>
            <w:r w:rsidRPr="006D46C3">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680A206" w:rsidR="005A3A25" w:rsidRPr="006D46C3" w:rsidRDefault="006D46C3" w:rsidP="00E83D56">
            <w:pPr>
              <w:rPr>
                <w:rFonts w:ascii="Arial" w:hAnsi="Arial" w:cs="Arial"/>
                <w:sz w:val="14"/>
                <w:lang w:val="es-BO"/>
              </w:rPr>
            </w:pPr>
            <w:r w:rsidRPr="006D46C3">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2CF3034E" w:rsidR="005A3A25" w:rsidRPr="006D46C3" w:rsidRDefault="002F2177" w:rsidP="00E83D56">
            <w:pPr>
              <w:rPr>
                <w:rFonts w:ascii="Arial" w:hAnsi="Arial" w:cs="Arial"/>
                <w:sz w:val="14"/>
                <w:lang w:val="es-BO"/>
              </w:rPr>
            </w:pPr>
            <w:r w:rsidRPr="006D46C3">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88BADCF" w:rsidR="005A3A25" w:rsidRPr="006D46C3" w:rsidRDefault="006D46C3" w:rsidP="00E83D56">
            <w:pPr>
              <w:rPr>
                <w:rFonts w:ascii="Arial" w:hAnsi="Arial" w:cs="Arial"/>
                <w:sz w:val="14"/>
                <w:lang w:val="es-BO"/>
              </w:rPr>
            </w:pPr>
            <w:r w:rsidRPr="006D46C3">
              <w:rPr>
                <w:rFonts w:ascii="Arial" w:hAnsi="Arial" w:cs="Arial"/>
                <w:sz w:val="14"/>
                <w:lang w:val="es-BO"/>
              </w:rPr>
              <w:t>0</w:t>
            </w:r>
          </w:p>
        </w:tc>
        <w:tc>
          <w:tcPr>
            <w:tcW w:w="273" w:type="dxa"/>
            <w:tcBorders>
              <w:left w:val="single" w:sz="4" w:space="0" w:color="auto"/>
              <w:right w:val="single" w:sz="4" w:space="0" w:color="auto"/>
            </w:tcBorders>
          </w:tcPr>
          <w:p w14:paraId="78C363F3" w14:textId="77777777" w:rsidR="005A3A25" w:rsidRPr="006D46C3" w:rsidRDefault="005A3A25" w:rsidP="00E83D56">
            <w:pPr>
              <w:rPr>
                <w:rFonts w:ascii="Arial" w:hAnsi="Arial" w:cs="Arial"/>
                <w:sz w:val="14"/>
                <w:lang w:val="es-BO"/>
              </w:rPr>
            </w:pPr>
            <w:r w:rsidRPr="006D46C3">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088D733C" w:rsidR="005A3A25" w:rsidRPr="009956C4" w:rsidRDefault="002F2177"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121D1128" w:rsidR="005A3A25" w:rsidRPr="009956C4" w:rsidRDefault="002F2177"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049F5950" w:rsidR="005A3A25" w:rsidRPr="00DE684F" w:rsidRDefault="0009616F" w:rsidP="00E83D56">
            <w:pPr>
              <w:rPr>
                <w:rFonts w:ascii="Arial" w:hAnsi="Arial" w:cs="Arial"/>
                <w:lang w:val="es-BO"/>
              </w:rPr>
            </w:pPr>
            <w:r w:rsidRPr="00DE684F">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1"/>
        <w:gridCol w:w="280"/>
        <w:gridCol w:w="281"/>
        <w:gridCol w:w="272"/>
        <w:gridCol w:w="276"/>
        <w:gridCol w:w="275"/>
        <w:gridCol w:w="273"/>
        <w:gridCol w:w="9"/>
        <w:gridCol w:w="303"/>
        <w:gridCol w:w="11"/>
        <w:gridCol w:w="276"/>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5A3A25" w:rsidRPr="009956C4" w14:paraId="6BA48C36" w14:textId="77777777" w:rsidTr="007768BA">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4"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7768BA">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58A13731" w:rsidR="005B7569" w:rsidRPr="009C740D" w:rsidRDefault="00B2083B" w:rsidP="00750281">
            <w:pPr>
              <w:tabs>
                <w:tab w:val="left" w:pos="1634"/>
              </w:tabs>
              <w:rPr>
                <w:rFonts w:ascii="Arial" w:hAnsi="Arial" w:cs="Arial"/>
                <w:lang w:val="es-BO"/>
              </w:rPr>
            </w:pPr>
            <w:r>
              <w:rPr>
                <w:rFonts w:ascii="Arial" w:hAnsi="Arial" w:cs="Arial"/>
                <w:lang w:val="es-BO"/>
              </w:rPr>
              <w:t xml:space="preserve">ADQUISICION </w:t>
            </w:r>
            <w:r w:rsidR="00750281">
              <w:rPr>
                <w:rFonts w:ascii="Arial" w:hAnsi="Arial" w:cs="Arial"/>
                <w:lang w:val="es-BO"/>
              </w:rPr>
              <w:t>DE UNA CENTRAL TELEFONICA IP Y TELÉFONOS IP</w:t>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7768BA">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4"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7768BA">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F1E963C" w:rsidR="005A3A25" w:rsidRPr="009956C4" w:rsidRDefault="0009616F" w:rsidP="00E83D56">
            <w:pPr>
              <w:rPr>
                <w:rFonts w:ascii="Arial" w:hAnsi="Arial" w:cs="Arial"/>
                <w:sz w:val="14"/>
                <w:szCs w:val="2"/>
                <w:lang w:val="es-BO"/>
              </w:rPr>
            </w:pPr>
            <w:r>
              <w:rPr>
                <w:rFonts w:ascii="Arial" w:hAnsi="Arial" w:cs="Arial"/>
                <w:sz w:val="14"/>
                <w:szCs w:val="2"/>
                <w:lang w:val="es-BO"/>
              </w:rPr>
              <w:t>X</w:t>
            </w:r>
          </w:p>
        </w:tc>
        <w:tc>
          <w:tcPr>
            <w:tcW w:w="2256"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7768BA">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6"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314"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7768BA">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56"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7768BA">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0" w:type="dxa"/>
            <w:shd w:val="clear" w:color="auto" w:fill="auto"/>
          </w:tcPr>
          <w:p w14:paraId="089AA0C0" w14:textId="77777777" w:rsidR="005A3A25" w:rsidRPr="009956C4" w:rsidRDefault="005A3A25" w:rsidP="00E83D56">
            <w:pPr>
              <w:rPr>
                <w:rFonts w:ascii="Arial" w:hAnsi="Arial" w:cs="Arial"/>
                <w:sz w:val="14"/>
                <w:lang w:val="es-BO"/>
              </w:rPr>
            </w:pPr>
          </w:p>
        </w:tc>
        <w:tc>
          <w:tcPr>
            <w:tcW w:w="281"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6"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4"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7768BA">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075C6B37" w:rsidR="005A3A25" w:rsidRPr="009956C4" w:rsidRDefault="0009616F" w:rsidP="00E83D56">
            <w:pPr>
              <w:rPr>
                <w:rFonts w:ascii="Arial" w:hAnsi="Arial" w:cs="Arial"/>
                <w:sz w:val="14"/>
                <w:lang w:val="es-BO"/>
              </w:rPr>
            </w:pPr>
            <w:r>
              <w:rPr>
                <w:rFonts w:ascii="Arial" w:hAnsi="Arial" w:cs="Arial"/>
                <w:sz w:val="14"/>
                <w:lang w:val="es-BO"/>
              </w:rPr>
              <w:t>X</w:t>
            </w:r>
          </w:p>
        </w:tc>
        <w:tc>
          <w:tcPr>
            <w:tcW w:w="1384"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409"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7768BA">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4"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7768BA">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B9F5B" w14:textId="77777777" w:rsidR="0093775E" w:rsidRPr="002C68FE" w:rsidRDefault="0093775E" w:rsidP="0093775E">
            <w:pPr>
              <w:jc w:val="both"/>
              <w:rPr>
                <w:rFonts w:ascii="Arial" w:hAnsi="Arial" w:cs="Arial"/>
                <w:lang w:val="es-BO"/>
              </w:rPr>
            </w:pPr>
            <w:r w:rsidRPr="002C68FE">
              <w:rPr>
                <w:rFonts w:ascii="Arial" w:hAnsi="Arial" w:cs="Arial"/>
                <w:lang w:val="es-BO"/>
              </w:rPr>
              <w:t>PRECIO REFERENCIAL TOTAL</w:t>
            </w:r>
          </w:p>
          <w:p w14:paraId="757D3E66" w14:textId="0E660CFA" w:rsidR="005B7569" w:rsidRPr="009956C4" w:rsidRDefault="0093775E" w:rsidP="00750281">
            <w:pPr>
              <w:jc w:val="both"/>
              <w:rPr>
                <w:rFonts w:ascii="Arial" w:hAnsi="Arial" w:cs="Arial"/>
                <w:b/>
                <w:sz w:val="14"/>
                <w:lang w:val="es-BO"/>
              </w:rPr>
            </w:pPr>
            <w:r w:rsidRPr="002C68FE">
              <w:rPr>
                <w:rFonts w:ascii="Arial" w:hAnsi="Arial" w:cs="Arial"/>
                <w:lang w:val="es-BO"/>
              </w:rPr>
              <w:t xml:space="preserve">Bs </w:t>
            </w:r>
            <w:r w:rsidR="00750281">
              <w:rPr>
                <w:rFonts w:ascii="Arial" w:hAnsi="Arial" w:cs="Arial"/>
                <w:lang w:val="es-BO"/>
              </w:rPr>
              <w:t>163</w:t>
            </w:r>
            <w:r w:rsidRPr="002C68FE">
              <w:rPr>
                <w:rFonts w:ascii="Arial" w:hAnsi="Arial" w:cs="Arial"/>
                <w:lang w:val="es-BO"/>
              </w:rPr>
              <w:t>.</w:t>
            </w:r>
            <w:r w:rsidR="00750281">
              <w:rPr>
                <w:rFonts w:ascii="Arial" w:hAnsi="Arial" w:cs="Arial"/>
                <w:lang w:val="es-BO"/>
              </w:rPr>
              <w:t>018</w:t>
            </w:r>
            <w:r w:rsidRPr="002C68FE">
              <w:rPr>
                <w:rFonts w:ascii="Arial" w:hAnsi="Arial" w:cs="Arial"/>
                <w:lang w:val="es-BO"/>
              </w:rPr>
              <w:t>.00.- (</w:t>
            </w:r>
            <w:r w:rsidR="00750281">
              <w:rPr>
                <w:rFonts w:ascii="Arial" w:hAnsi="Arial" w:cs="Arial"/>
                <w:lang w:val="es-BO"/>
              </w:rPr>
              <w:t>Ciento sesenta y tres mil dieciocho</w:t>
            </w:r>
            <w:r w:rsidRPr="002C68FE">
              <w:rPr>
                <w:rFonts w:ascii="Arial" w:hAnsi="Arial" w:cs="Arial"/>
                <w:lang w:val="es-BO"/>
              </w:rPr>
              <w:t xml:space="preserve"> 00/100 BOLIVIANOS)</w:t>
            </w: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7768BA">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7768BA">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4"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7768BA">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290180F0" w:rsidR="005A3A25" w:rsidRPr="009956C4" w:rsidRDefault="00750281" w:rsidP="00E83D56">
            <w:pPr>
              <w:rPr>
                <w:rFonts w:ascii="Arial" w:hAnsi="Arial" w:cs="Arial"/>
                <w:sz w:val="14"/>
                <w:szCs w:val="2"/>
                <w:lang w:val="es-BO"/>
              </w:rPr>
            </w:pPr>
            <w:r>
              <w:rPr>
                <w:rFonts w:ascii="Arial" w:hAnsi="Arial" w:cs="Arial"/>
                <w:sz w:val="14"/>
                <w:szCs w:val="2"/>
                <w:lang w:val="es-BO"/>
              </w:rPr>
              <w:t>X</w:t>
            </w:r>
          </w:p>
        </w:tc>
        <w:tc>
          <w:tcPr>
            <w:tcW w:w="1109"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12CC0382" w:rsidR="005A3A25" w:rsidRPr="009956C4" w:rsidRDefault="005A3A25" w:rsidP="001E1C68">
            <w:pPr>
              <w:rPr>
                <w:rFonts w:ascii="Arial" w:hAnsi="Arial" w:cs="Arial"/>
                <w:sz w:val="14"/>
                <w:szCs w:val="2"/>
                <w:lang w:val="es-BO"/>
              </w:rPr>
            </w:pPr>
          </w:p>
        </w:tc>
        <w:tc>
          <w:tcPr>
            <w:tcW w:w="4368"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7768BA">
        <w:trPr>
          <w:jc w:val="center"/>
        </w:trPr>
        <w:tc>
          <w:tcPr>
            <w:tcW w:w="179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4"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7768BA">
        <w:trPr>
          <w:jc w:val="center"/>
        </w:trPr>
        <w:tc>
          <w:tcPr>
            <w:tcW w:w="1797"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5FC0F7A1" w:rsidR="005B7569" w:rsidRPr="00267F62" w:rsidRDefault="00750281" w:rsidP="00B2083B">
            <w:pPr>
              <w:jc w:val="both"/>
              <w:rPr>
                <w:rFonts w:ascii="Arial" w:hAnsi="Arial" w:cs="Arial"/>
                <w:lang w:val="es-BO"/>
              </w:rPr>
            </w:pPr>
            <w:r>
              <w:rPr>
                <w:rFonts w:ascii="Arial" w:hAnsi="Arial" w:cs="Arial"/>
                <w:lang w:val="es-BO"/>
              </w:rPr>
              <w:t>Hasta 100 días calendario para la provisión, instalación, integración y puesta en servicio de la soluci</w:t>
            </w:r>
            <w:r w:rsidR="00822D36">
              <w:rPr>
                <w:rFonts w:ascii="Arial" w:hAnsi="Arial" w:cs="Arial"/>
                <w:lang w:val="es-BO"/>
              </w:rPr>
              <w:t>ón, será contabilizado a partir del día siguiente hábil de la firma del contrato</w:t>
            </w:r>
            <w:r w:rsidR="00B2083B" w:rsidRPr="00267F62">
              <w:rPr>
                <w:rFonts w:ascii="Arial" w:hAnsi="Arial" w:cs="Arial"/>
                <w:lang w:val="es-BO"/>
              </w:rPr>
              <w:t>.</w:t>
            </w: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7768BA">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69746C85" w14:textId="77777777" w:rsidTr="007768BA">
        <w:trPr>
          <w:jc w:val="center"/>
        </w:trPr>
        <w:tc>
          <w:tcPr>
            <w:tcW w:w="179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314"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2"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76445834" w:rsidR="00B97B69" w:rsidRPr="009956C4" w:rsidRDefault="007768BA"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635043"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635043"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635043"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43721A7" w:rsidR="009E731E" w:rsidRPr="002C68FE" w:rsidRDefault="00B2083B" w:rsidP="00E83D56">
            <w:pPr>
              <w:rPr>
                <w:rFonts w:ascii="Arial" w:hAnsi="Arial" w:cs="Arial"/>
                <w:lang w:val="es-BO"/>
              </w:rPr>
            </w:pPr>
            <w:r w:rsidRPr="002C68FE">
              <w:rPr>
                <w:rFonts w:ascii="Arial" w:hAnsi="Arial" w:cs="Arial"/>
                <w:lang w:val="es-BO"/>
              </w:rPr>
              <w:t>OTROS RECURSOS ESPECIFICOS</w:t>
            </w:r>
          </w:p>
        </w:tc>
        <w:tc>
          <w:tcPr>
            <w:tcW w:w="274" w:type="dxa"/>
            <w:tcBorders>
              <w:left w:val="single" w:sz="4" w:space="0" w:color="auto"/>
              <w:right w:val="single" w:sz="4" w:space="0" w:color="auto"/>
            </w:tcBorders>
          </w:tcPr>
          <w:p w14:paraId="6AEFBDE7" w14:textId="77777777" w:rsidR="009E731E" w:rsidRPr="002C68FE" w:rsidRDefault="009E731E" w:rsidP="00E83D56">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9E80515" w:rsidR="009E731E" w:rsidRPr="002C68FE" w:rsidRDefault="00B2083B" w:rsidP="00E83D56">
            <w:pPr>
              <w:rPr>
                <w:rFonts w:ascii="Arial" w:hAnsi="Arial" w:cs="Arial"/>
                <w:lang w:val="es-BO"/>
              </w:rPr>
            </w:pPr>
            <w:r w:rsidRPr="002C68FE">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635043"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7875E6">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35043"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766F24E0" w:rsidR="006D14AB" w:rsidRPr="009956C4" w:rsidRDefault="004E11F7" w:rsidP="002D12C6">
            <w:pPr>
              <w:jc w:val="center"/>
              <w:rPr>
                <w:rFonts w:ascii="Arial" w:hAnsi="Arial" w:cs="Arial"/>
                <w:lang w:val="es-BO"/>
              </w:rPr>
            </w:pPr>
            <w:r w:rsidRPr="004E11F7">
              <w:rPr>
                <w:rFonts w:ascii="Arial" w:hAnsi="Arial" w:cs="Arial"/>
                <w:lang w:val="es-BO"/>
              </w:rPr>
              <w:t>C. Pedro Salazar esq. Andrés Muñoz N° 631</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696F4032" w:rsidR="006D14AB" w:rsidRPr="009956C4" w:rsidRDefault="00635043" w:rsidP="00E83D56">
            <w:pPr>
              <w:rPr>
                <w:rFonts w:ascii="Arial" w:hAnsi="Arial" w:cs="Arial"/>
                <w:lang w:val="es-BO"/>
              </w:rPr>
            </w:pPr>
            <w:r>
              <w:rPr>
                <w:rFonts w:ascii="Arial" w:hAnsi="Arial" w:cs="Arial"/>
                <w:lang w:val="es-BO"/>
              </w:rPr>
              <w:t>08:00 – 16:00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635043"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35043"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35043"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147EAC85" w:rsidR="006D14AB" w:rsidRPr="009956C4" w:rsidRDefault="00822D36" w:rsidP="00E83D56">
            <w:pPr>
              <w:rPr>
                <w:rFonts w:ascii="Arial" w:hAnsi="Arial" w:cs="Arial"/>
                <w:lang w:val="es-BO"/>
              </w:rPr>
            </w:pPr>
            <w:r>
              <w:rPr>
                <w:rFonts w:ascii="Arial" w:hAnsi="Arial" w:cs="Arial"/>
                <w:lang w:val="es-BO"/>
              </w:rPr>
              <w:t>Cesar Ivar Rollano Luna</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7F713A25" w:rsidR="006D14AB" w:rsidRPr="009956C4" w:rsidRDefault="00635043" w:rsidP="00822D36">
            <w:pPr>
              <w:rPr>
                <w:rFonts w:ascii="Arial" w:hAnsi="Arial" w:cs="Arial"/>
                <w:lang w:val="es-BO"/>
              </w:rPr>
            </w:pPr>
            <w:r>
              <w:rPr>
                <w:rFonts w:ascii="Arial" w:hAnsi="Arial" w:cs="Arial"/>
                <w:lang w:val="es-BO"/>
              </w:rPr>
              <w:t xml:space="preserve">Técnico </w:t>
            </w:r>
            <w:r w:rsidR="00822D36">
              <w:rPr>
                <w:rFonts w:ascii="Arial" w:hAnsi="Arial" w:cs="Arial"/>
                <w:lang w:val="es-BO"/>
              </w:rPr>
              <w:t>Administrador de Base Datos</w:t>
            </w:r>
          </w:p>
        </w:tc>
        <w:tc>
          <w:tcPr>
            <w:tcW w:w="274" w:type="dxa"/>
            <w:tcBorders>
              <w:left w:val="single" w:sz="4" w:space="0" w:color="auto"/>
              <w:right w:val="single" w:sz="4" w:space="0" w:color="auto"/>
            </w:tcBorders>
          </w:tcPr>
          <w:p w14:paraId="2E1A4770" w14:textId="572F9821"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29221A03" w:rsidR="006D14AB" w:rsidRPr="009956C4" w:rsidRDefault="00822D36" w:rsidP="00E83D56">
            <w:pPr>
              <w:rPr>
                <w:rFonts w:ascii="Arial" w:hAnsi="Arial" w:cs="Arial"/>
                <w:lang w:val="es-BO"/>
              </w:rPr>
            </w:pPr>
            <w:r>
              <w:rPr>
                <w:rFonts w:ascii="Arial" w:hAnsi="Arial" w:cs="Arial"/>
                <w:lang w:val="es-BO"/>
              </w:rPr>
              <w:t>Departamento de Sistemas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35043"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635043"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7F73F12A" w:rsidR="009E731E" w:rsidRPr="009956C4" w:rsidRDefault="00822D36" w:rsidP="00E83D56">
            <w:pPr>
              <w:rPr>
                <w:rFonts w:ascii="Arial" w:hAnsi="Arial" w:cs="Arial"/>
                <w:lang w:val="es-BO"/>
              </w:rPr>
            </w:pPr>
            <w:r>
              <w:rPr>
                <w:rFonts w:ascii="Arial" w:hAnsi="Arial" w:cs="Arial"/>
                <w:lang w:val="es-BO"/>
              </w:rPr>
              <w:t xml:space="preserve">2417575 </w:t>
            </w:r>
            <w:proofErr w:type="spellStart"/>
            <w:r>
              <w:rPr>
                <w:rFonts w:ascii="Arial" w:hAnsi="Arial" w:cs="Arial"/>
                <w:lang w:val="es-BO"/>
              </w:rPr>
              <w:t>Int</w:t>
            </w:r>
            <w:proofErr w:type="spellEnd"/>
            <w:r>
              <w:rPr>
                <w:rFonts w:ascii="Arial" w:hAnsi="Arial" w:cs="Arial"/>
                <w:lang w:val="es-BO"/>
              </w:rPr>
              <w:t>. 312</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4370B786"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0A3AAD33" w:rsidR="009E731E" w:rsidRPr="009956C4" w:rsidRDefault="00822D36" w:rsidP="00E83D56">
            <w:pPr>
              <w:rPr>
                <w:rFonts w:ascii="Arial" w:hAnsi="Arial" w:cs="Arial"/>
                <w:lang w:val="es-BO"/>
              </w:rPr>
            </w:pPr>
            <w:r>
              <w:rPr>
                <w:rFonts w:ascii="Arial" w:hAnsi="Arial" w:cs="Arial"/>
                <w:lang w:val="es-BO"/>
              </w:rPr>
              <w:t>crollano</w:t>
            </w:r>
            <w:r w:rsidR="00635043">
              <w:rPr>
                <w:rFonts w:ascii="Arial" w:hAnsi="Arial" w:cs="Arial"/>
                <w:lang w:val="es-BO"/>
              </w:rPr>
              <w:t>@fndr.gob.bo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635043"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635043" w:rsidRPr="009956C4" w14:paraId="52799D92" w14:textId="77777777" w:rsidTr="007014FF">
        <w:trPr>
          <w:trHeight w:val="56"/>
          <w:jc w:val="center"/>
        </w:trPr>
        <w:tc>
          <w:tcPr>
            <w:tcW w:w="2649" w:type="dxa"/>
            <w:gridSpan w:val="3"/>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7875E6">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7875E6">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9956C4" w:rsidRDefault="0002498E" w:rsidP="00386E0A">
      <w:pPr>
        <w:jc w:val="right"/>
        <w:rPr>
          <w:rFonts w:ascii="Arial" w:hAnsi="Arial" w:cs="Arial"/>
          <w:lang w:val="es-BO"/>
        </w:rPr>
      </w:pPr>
    </w:p>
    <w:p w14:paraId="4D595C21" w14:textId="61BDC783" w:rsidR="0002498E" w:rsidRPr="00635043" w:rsidRDefault="0002498E" w:rsidP="00635043">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3260535"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1</w:t>
            </w:r>
            <w:r w:rsidR="003F61F0">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AB35D1C"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0</w:t>
            </w:r>
            <w:r w:rsidR="00687405">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CF76F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25B3F01"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7EEFBD1"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EF58AE3"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38EBD7E4"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469C91D"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0C169E04"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C20AECE"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77819EC"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4AC128E3"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170C60A"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5EDED603" w:rsidR="0002498E" w:rsidRPr="009956C4" w:rsidRDefault="00635043"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1982CDD"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212C5932"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514C52A"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264E1EE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C3FD91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1A95E6E"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1D773A8" w:rsidR="0002498E" w:rsidRPr="009956C4" w:rsidRDefault="00635043"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18E6261" w:rsidR="0034162D" w:rsidRPr="009956C4" w:rsidRDefault="00965210" w:rsidP="00882C0D">
            <w:pPr>
              <w:adjustRightInd w:val="0"/>
              <w:snapToGrid w:val="0"/>
              <w:jc w:val="center"/>
              <w:rPr>
                <w:rFonts w:ascii="Arial" w:hAnsi="Arial" w:cs="Arial"/>
                <w:sz w:val="14"/>
                <w:lang w:val="es-BO"/>
              </w:rPr>
            </w:pPr>
            <w:r>
              <w:rPr>
                <w:rFonts w:ascii="Arial" w:hAnsi="Arial" w:cs="Arial"/>
                <w:sz w:val="14"/>
                <w:lang w:val="es-BO"/>
              </w:rPr>
              <w:t>2</w:t>
            </w:r>
            <w:r w:rsidR="003F61F0">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ED75FF7" w14:textId="6ADF4B0A"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C690968" w:rsidR="0034162D" w:rsidRPr="009956C4" w:rsidRDefault="00635043" w:rsidP="00882C0D">
            <w:pPr>
              <w:adjustRightInd w:val="0"/>
              <w:snapToGrid w:val="0"/>
              <w:jc w:val="center"/>
              <w:rPr>
                <w:rFonts w:ascii="Arial" w:hAnsi="Arial" w:cs="Arial"/>
                <w:sz w:val="14"/>
                <w:lang w:val="es-BO"/>
              </w:rPr>
            </w:pPr>
            <w:r>
              <w:rPr>
                <w:rFonts w:ascii="Arial" w:hAnsi="Arial" w:cs="Arial"/>
                <w:sz w:val="14"/>
                <w:lang w:val="es-BO"/>
              </w:rPr>
              <w:t>0</w:t>
            </w:r>
            <w:r w:rsidR="00687405">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FC72692" w:rsidR="0034162D" w:rsidRPr="009956C4" w:rsidRDefault="00635043"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AB2E67B" w:rsidR="0034162D" w:rsidRPr="009956C4" w:rsidRDefault="00D3404B"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133628B" w:rsidR="0034162D" w:rsidRPr="009956C4" w:rsidRDefault="00D3404B"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3AE06C8B" w:rsidR="0034162D" w:rsidRPr="009956C4" w:rsidRDefault="00D3404B" w:rsidP="00D3404B">
            <w:pPr>
              <w:adjustRightInd w:val="0"/>
              <w:snapToGrid w:val="0"/>
              <w:jc w:val="center"/>
              <w:rPr>
                <w:rFonts w:ascii="Arial" w:hAnsi="Arial" w:cs="Arial"/>
                <w:sz w:val="12"/>
                <w:lang w:val="es-BO"/>
              </w:rPr>
            </w:pPr>
            <w:r w:rsidRPr="00D3404B">
              <w:rPr>
                <w:rFonts w:ascii="Arial" w:hAnsi="Arial" w:cs="Arial"/>
                <w:sz w:val="12"/>
                <w:lang w:val="es-BO"/>
              </w:rPr>
              <w:t>PRESENTACIÓN DE PROPUESTAS: electrónicas a través del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7FC012C" w:rsidR="00B37751" w:rsidRPr="009956C4" w:rsidRDefault="00965210" w:rsidP="00B37751">
            <w:pPr>
              <w:adjustRightInd w:val="0"/>
              <w:snapToGrid w:val="0"/>
              <w:jc w:val="center"/>
              <w:rPr>
                <w:rFonts w:ascii="Arial" w:hAnsi="Arial" w:cs="Arial"/>
                <w:sz w:val="14"/>
                <w:szCs w:val="4"/>
                <w:lang w:val="es-BO"/>
              </w:rPr>
            </w:pPr>
            <w:r>
              <w:rPr>
                <w:rFonts w:ascii="Arial" w:hAnsi="Arial" w:cs="Arial"/>
                <w:sz w:val="14"/>
                <w:szCs w:val="4"/>
                <w:lang w:val="es-BO"/>
              </w:rPr>
              <w:t>2</w:t>
            </w:r>
            <w:r w:rsidR="003F61F0">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B74A896"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687405">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4C791B"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A3359C7"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20F220"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DFBE2E3" w:rsidR="00B37751" w:rsidRPr="009956C4" w:rsidRDefault="00965210" w:rsidP="00B37751">
            <w:pPr>
              <w:adjustRightInd w:val="0"/>
              <w:snapToGrid w:val="0"/>
              <w:jc w:val="center"/>
              <w:rPr>
                <w:rFonts w:ascii="Arial" w:hAnsi="Arial" w:cs="Arial"/>
                <w:sz w:val="14"/>
                <w:lang w:val="es-BO"/>
              </w:rPr>
            </w:pPr>
            <w:r>
              <w:rPr>
                <w:rFonts w:ascii="Arial" w:hAnsi="Arial" w:cs="Arial"/>
                <w:sz w:val="14"/>
                <w:lang w:val="es-BO"/>
              </w:rPr>
              <w:t>2</w:t>
            </w:r>
            <w:r w:rsidR="003F61F0">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7D1BB7F"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0</w:t>
            </w:r>
            <w:r w:rsidR="00AE743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CDB57E"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E694B10"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80D887F"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8D0C29D" w:rsidR="00473A73" w:rsidRPr="00267F62" w:rsidRDefault="00965210" w:rsidP="00473A73">
            <w:pPr>
              <w:adjustRightInd w:val="0"/>
              <w:snapToGrid w:val="0"/>
              <w:jc w:val="center"/>
              <w:rPr>
                <w:sz w:val="14"/>
                <w:szCs w:val="14"/>
                <w:lang w:val="es-BO"/>
              </w:rPr>
            </w:pPr>
            <w:r w:rsidRPr="00267F62">
              <w:rPr>
                <w:sz w:val="14"/>
                <w:szCs w:val="14"/>
                <w:lang w:val="es-BO"/>
              </w:rPr>
              <w:t>2</w:t>
            </w:r>
            <w:r w:rsidR="003F61F0">
              <w:rPr>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267F62"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5676342" w:rsidR="00473A73" w:rsidRPr="00267F62" w:rsidRDefault="00D3404B" w:rsidP="00473A73">
            <w:pPr>
              <w:adjustRightInd w:val="0"/>
              <w:snapToGrid w:val="0"/>
              <w:jc w:val="center"/>
              <w:rPr>
                <w:sz w:val="14"/>
                <w:szCs w:val="14"/>
                <w:lang w:val="es-BO"/>
              </w:rPr>
            </w:pPr>
            <w:r w:rsidRPr="00267F62">
              <w:rPr>
                <w:sz w:val="14"/>
                <w:szCs w:val="14"/>
                <w:lang w:val="es-BO"/>
              </w:rPr>
              <w:t>0</w:t>
            </w:r>
            <w:r w:rsidR="00AE7434">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267F62"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03FD1CF" w:rsidR="00473A73" w:rsidRPr="00267F62" w:rsidRDefault="00D3404B" w:rsidP="00473A73">
            <w:pPr>
              <w:adjustRightInd w:val="0"/>
              <w:snapToGrid w:val="0"/>
              <w:jc w:val="center"/>
              <w:rPr>
                <w:sz w:val="14"/>
                <w:szCs w:val="14"/>
                <w:lang w:val="es-BO"/>
              </w:rPr>
            </w:pPr>
            <w:r w:rsidRPr="00267F62">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4F5477E" w:rsidR="00473A73" w:rsidRPr="009956C4" w:rsidRDefault="00D3404B" w:rsidP="00473A7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57D3E83" w:rsidR="00473A73" w:rsidRPr="009956C4" w:rsidRDefault="00D3404B" w:rsidP="00473A73">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2E56A5" w14:textId="6A42BDAF" w:rsidR="00D3404B" w:rsidRPr="00D3404B" w:rsidRDefault="00D3404B" w:rsidP="00D3404B">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r w:rsidR="00185DC4">
              <w:rPr>
                <w:rFonts w:ascii="Arial" w:hAnsi="Arial" w:cs="Arial"/>
                <w:sz w:val="14"/>
                <w:szCs w:val="4"/>
                <w:lang w:val="es-BO"/>
              </w:rPr>
              <w:t>(Piso 2 Departamento de sistemas</w:t>
            </w:r>
            <w:r w:rsidR="00270D38">
              <w:rPr>
                <w:rFonts w:ascii="Arial" w:hAnsi="Arial" w:cs="Arial"/>
                <w:sz w:val="14"/>
                <w:szCs w:val="4"/>
                <w:lang w:val="es-BO"/>
              </w:rPr>
              <w:t>)</w:t>
            </w:r>
          </w:p>
          <w:p w14:paraId="34BED048" w14:textId="77777777" w:rsidR="00D3404B" w:rsidRPr="00D3404B" w:rsidRDefault="00D3404B" w:rsidP="00D3404B">
            <w:pPr>
              <w:adjustRightInd w:val="0"/>
              <w:snapToGrid w:val="0"/>
              <w:jc w:val="center"/>
              <w:rPr>
                <w:rFonts w:ascii="Arial" w:hAnsi="Arial" w:cs="Arial"/>
                <w:sz w:val="14"/>
                <w:szCs w:val="4"/>
                <w:lang w:val="es-BO"/>
              </w:rPr>
            </w:pPr>
          </w:p>
          <w:p w14:paraId="4C8653BF" w14:textId="77777777" w:rsidR="00843436" w:rsidRPr="00843436" w:rsidRDefault="00843436" w:rsidP="00843436">
            <w:pPr>
              <w:adjustRightInd w:val="0"/>
              <w:snapToGrid w:val="0"/>
              <w:jc w:val="center"/>
              <w:rPr>
                <w:rFonts w:ascii="Arial" w:hAnsi="Arial" w:cs="Arial"/>
                <w:sz w:val="14"/>
                <w:szCs w:val="4"/>
                <w:lang w:val="es-BO"/>
              </w:rPr>
            </w:pPr>
            <w:r w:rsidRPr="00843436">
              <w:rPr>
                <w:rFonts w:ascii="Arial" w:hAnsi="Arial" w:cs="Arial"/>
                <w:sz w:val="14"/>
                <w:szCs w:val="4"/>
                <w:lang w:val="es-BO"/>
              </w:rPr>
              <w:t>Información para unirse a Google Meet</w:t>
            </w:r>
          </w:p>
          <w:p w14:paraId="429E1DC6" w14:textId="51D92D54" w:rsidR="00473A73" w:rsidRPr="009956C4" w:rsidRDefault="00843436" w:rsidP="00843436">
            <w:pPr>
              <w:adjustRightInd w:val="0"/>
              <w:snapToGrid w:val="0"/>
              <w:jc w:val="center"/>
              <w:rPr>
                <w:rFonts w:ascii="Arial" w:hAnsi="Arial" w:cs="Arial"/>
                <w:sz w:val="14"/>
                <w:szCs w:val="4"/>
                <w:lang w:val="es-BO"/>
              </w:rPr>
            </w:pPr>
            <w:r w:rsidRPr="00843436">
              <w:rPr>
                <w:rFonts w:ascii="Arial" w:hAnsi="Arial" w:cs="Arial"/>
                <w:sz w:val="14"/>
                <w:szCs w:val="4"/>
                <w:lang w:val="es-BO"/>
              </w:rPr>
              <w:t xml:space="preserve">Enlace a la videollamada: </w:t>
            </w:r>
            <w:hyperlink r:id="rId11" w:tgtFrame="_blank" w:history="1">
              <w:r w:rsidR="00324522" w:rsidRPr="00324522">
                <w:rPr>
                  <w:rFonts w:ascii="Lucida Console" w:hAnsi="Lucida Console"/>
                  <w:color w:val="006400"/>
                  <w:u w:val="single"/>
                  <w:shd w:val="clear" w:color="auto" w:fill="F8F8F8"/>
                </w:rPr>
                <w:t>https://meet.google.com/dri-phsv-ixb</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D63853A"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2</w:t>
            </w:r>
            <w:r w:rsidR="003F61F0">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40D464D" w14:textId="10A79C2A"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6897559" w:rsidR="00473A73" w:rsidRPr="009956C4" w:rsidRDefault="00AE7434" w:rsidP="00D3404B">
            <w:pPr>
              <w:adjustRightInd w:val="0"/>
              <w:snapToGrid w:val="0"/>
              <w:rPr>
                <w:rFonts w:ascii="Arial" w:hAnsi="Arial" w:cs="Arial"/>
                <w:sz w:val="14"/>
                <w:lang w:val="es-BO"/>
              </w:rPr>
            </w:pPr>
            <w:r>
              <w:rPr>
                <w:rFonts w:ascii="Arial" w:hAnsi="Arial" w:cs="Arial"/>
                <w:sz w:val="14"/>
                <w:lang w:val="es-BO"/>
              </w:rPr>
              <w:t xml:space="preserve"> </w:t>
            </w:r>
            <w:r w:rsidR="00D3404B">
              <w:rPr>
                <w:rFonts w:ascii="Arial" w:hAnsi="Arial" w:cs="Arial"/>
                <w:sz w:val="14"/>
                <w:lang w:val="es-BO"/>
              </w:rPr>
              <w:t>0</w:t>
            </w:r>
            <w:r>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57CE7C0"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30EEC4A" w:rsidR="00473A73" w:rsidRPr="009956C4" w:rsidRDefault="003F61F0" w:rsidP="00473A73">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2AB5CCC"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0</w:t>
            </w:r>
            <w:r w:rsidR="00AE743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57A4ACF"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FAA5D9F" w:rsidR="00473A73" w:rsidRPr="009956C4" w:rsidRDefault="003F61F0" w:rsidP="00AE7434">
            <w:pPr>
              <w:adjustRightInd w:val="0"/>
              <w:snapToGrid w:val="0"/>
              <w:jc w:val="center"/>
              <w:rPr>
                <w:rFonts w:ascii="Arial" w:hAnsi="Arial" w:cs="Arial"/>
                <w:sz w:val="14"/>
                <w:lang w:val="es-BO"/>
              </w:rPr>
            </w:pPr>
            <w:r>
              <w:rPr>
                <w:rFonts w:ascii="Arial" w:hAnsi="Arial" w:cs="Arial"/>
                <w:sz w:val="14"/>
                <w:lang w:val="es-BO"/>
              </w:rPr>
              <w:t>30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0B64EC4"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0</w:t>
            </w:r>
            <w:r w:rsidR="00AE7434">
              <w:rPr>
                <w:rFonts w:ascii="Arial" w:hAnsi="Arial" w:cs="Arial"/>
                <w:sz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6553604"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341C50F" w:rsidR="00473A73" w:rsidRPr="009956C4" w:rsidRDefault="002E525B" w:rsidP="00473A73">
            <w:pPr>
              <w:adjustRightInd w:val="0"/>
              <w:snapToGrid w:val="0"/>
              <w:jc w:val="center"/>
              <w:rPr>
                <w:rFonts w:ascii="Arial" w:hAnsi="Arial" w:cs="Arial"/>
                <w:sz w:val="14"/>
                <w:lang w:val="es-BO"/>
              </w:rPr>
            </w:pPr>
            <w:r>
              <w:rPr>
                <w:rFonts w:ascii="Arial" w:hAnsi="Arial" w:cs="Arial"/>
                <w:sz w:val="14"/>
                <w:lang w:val="es-BO"/>
              </w:rPr>
              <w:t>0</w:t>
            </w:r>
            <w:r w:rsidR="003F61F0">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BD956E8"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0</w:t>
            </w:r>
            <w:r w:rsidR="002E525B">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DC3D4E0"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D6AF2B9" w:rsidR="00473A73" w:rsidRPr="00A244D6" w:rsidRDefault="00AE7434" w:rsidP="002E525B">
            <w:pPr>
              <w:adjustRightInd w:val="0"/>
              <w:snapToGrid w:val="0"/>
              <w:jc w:val="center"/>
              <w:rPr>
                <w:rFonts w:ascii="Arial" w:hAnsi="Arial" w:cs="Arial"/>
                <w:sz w:val="14"/>
                <w:lang w:val="es-BO"/>
              </w:rPr>
            </w:pPr>
            <w:r>
              <w:rPr>
                <w:rFonts w:ascii="Arial" w:hAnsi="Arial" w:cs="Arial"/>
                <w:sz w:val="14"/>
                <w:lang w:val="es-BO"/>
              </w:rPr>
              <w:t>0</w:t>
            </w:r>
            <w:r w:rsidR="003F61F0">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24D0E4E" w14:textId="5014D7B4"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EA1F8D6" w:rsidR="00473A73" w:rsidRPr="00A244D6" w:rsidRDefault="00D3404B" w:rsidP="00473A73">
            <w:pPr>
              <w:adjustRightInd w:val="0"/>
              <w:snapToGrid w:val="0"/>
              <w:jc w:val="center"/>
              <w:rPr>
                <w:rFonts w:ascii="Arial" w:hAnsi="Arial" w:cs="Arial"/>
                <w:sz w:val="14"/>
                <w:lang w:val="es-BO"/>
              </w:rPr>
            </w:pPr>
            <w:r>
              <w:rPr>
                <w:rFonts w:ascii="Arial" w:hAnsi="Arial" w:cs="Arial"/>
                <w:sz w:val="14"/>
                <w:lang w:val="es-BO"/>
              </w:rPr>
              <w:t>0</w:t>
            </w:r>
            <w:r w:rsidR="00AE743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DC46EF3"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517EB34" w:rsidR="00473A73" w:rsidRPr="00A244D6" w:rsidRDefault="00D3404B"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97BAE0A" w14:textId="78D0A57F" w:rsidR="00A244D6" w:rsidRDefault="00A244D6" w:rsidP="00A244D6">
      <w:pPr>
        <w:rPr>
          <w:lang w:val="es-BO"/>
        </w:rPr>
      </w:pPr>
    </w:p>
    <w:p w14:paraId="776A009B" w14:textId="38A623BC" w:rsidR="00A244D6" w:rsidRDefault="00A244D6" w:rsidP="00A244D6">
      <w:pPr>
        <w:rPr>
          <w:lang w:val="es-BO"/>
        </w:rPr>
      </w:pPr>
    </w:p>
    <w:p w14:paraId="58B5ACA7" w14:textId="4CAD55D7" w:rsidR="00A244D6" w:rsidRDefault="00A244D6" w:rsidP="00A244D6">
      <w:pPr>
        <w:rPr>
          <w:lang w:val="es-BO"/>
        </w:rPr>
      </w:pPr>
    </w:p>
    <w:p w14:paraId="256E812C" w14:textId="7B2461F8" w:rsidR="003C5A11" w:rsidRDefault="003C5A11" w:rsidP="007D24F0">
      <w:pPr>
        <w:pStyle w:val="Ttulo1"/>
        <w:numPr>
          <w:ilvl w:val="0"/>
          <w:numId w:val="0"/>
        </w:numPr>
        <w:ind w:left="567"/>
        <w:rPr>
          <w:rFonts w:ascii="Verdana" w:hAnsi="Verdana" w:cs="Arial"/>
          <w:sz w:val="18"/>
          <w:szCs w:val="18"/>
          <w:u w:val="none"/>
          <w:lang w:val="es-BO"/>
        </w:rPr>
      </w:pPr>
    </w:p>
    <w:p w14:paraId="3DCF4F65" w14:textId="02F32521" w:rsidR="00D3404B" w:rsidRDefault="00D3404B" w:rsidP="00D3404B">
      <w:pPr>
        <w:rPr>
          <w:lang w:val="es-BO"/>
        </w:rPr>
      </w:pPr>
    </w:p>
    <w:p w14:paraId="44E40E5F" w14:textId="7C905F3C" w:rsidR="00D3404B" w:rsidRDefault="00D3404B" w:rsidP="00D3404B">
      <w:pPr>
        <w:rPr>
          <w:lang w:val="es-BO"/>
        </w:rPr>
      </w:pPr>
    </w:p>
    <w:p w14:paraId="49A269D9" w14:textId="55E95D49" w:rsidR="00D3404B" w:rsidRDefault="00D3404B" w:rsidP="00D3404B">
      <w:pPr>
        <w:rPr>
          <w:lang w:val="es-BO"/>
        </w:rPr>
      </w:pPr>
    </w:p>
    <w:p w14:paraId="74ACA770" w14:textId="0254BBC0" w:rsidR="00D3404B" w:rsidRDefault="00D3404B" w:rsidP="00D3404B">
      <w:pPr>
        <w:rPr>
          <w:lang w:val="es-BO"/>
        </w:rPr>
      </w:pPr>
    </w:p>
    <w:p w14:paraId="07B35905" w14:textId="4AC4B6A1" w:rsidR="00D3404B" w:rsidRDefault="00D3404B" w:rsidP="00D3404B">
      <w:pPr>
        <w:rPr>
          <w:lang w:val="es-BO"/>
        </w:rPr>
      </w:pPr>
    </w:p>
    <w:p w14:paraId="779F139B" w14:textId="058E1CC0" w:rsidR="00D3404B" w:rsidRDefault="00D3404B" w:rsidP="00D3404B">
      <w:pPr>
        <w:rPr>
          <w:lang w:val="es-BO"/>
        </w:rPr>
      </w:pPr>
    </w:p>
    <w:p w14:paraId="37F1B2DE" w14:textId="3E5C81D4" w:rsidR="00D3404B" w:rsidRDefault="00D3404B" w:rsidP="00D3404B">
      <w:pPr>
        <w:rPr>
          <w:lang w:val="es-BO"/>
        </w:rPr>
      </w:pPr>
    </w:p>
    <w:p w14:paraId="7DED740F" w14:textId="4019A4A1" w:rsidR="00D3404B" w:rsidRDefault="00D3404B" w:rsidP="00D3404B">
      <w:pPr>
        <w:rPr>
          <w:lang w:val="es-BO"/>
        </w:rPr>
      </w:pPr>
    </w:p>
    <w:p w14:paraId="32CD8317" w14:textId="7F5B34CD" w:rsidR="00D3404B" w:rsidRDefault="00D3404B" w:rsidP="00D3404B">
      <w:pPr>
        <w:rPr>
          <w:lang w:val="es-BO"/>
        </w:rPr>
      </w:pPr>
    </w:p>
    <w:p w14:paraId="69059747" w14:textId="4B111345" w:rsidR="00D3404B" w:rsidRDefault="00D3404B" w:rsidP="00D3404B">
      <w:pPr>
        <w:rPr>
          <w:lang w:val="es-BO"/>
        </w:rPr>
      </w:pPr>
    </w:p>
    <w:p w14:paraId="691D1CEC" w14:textId="254CF985" w:rsidR="00D3404B" w:rsidRDefault="00D3404B" w:rsidP="00D3404B">
      <w:pPr>
        <w:rPr>
          <w:lang w:val="es-BO"/>
        </w:rPr>
      </w:pPr>
    </w:p>
    <w:p w14:paraId="150D2841" w14:textId="65440823" w:rsidR="00D3404B" w:rsidRDefault="00D3404B" w:rsidP="00D3404B">
      <w:pPr>
        <w:rPr>
          <w:lang w:val="es-BO"/>
        </w:rPr>
      </w:pPr>
    </w:p>
    <w:p w14:paraId="7DF9160E" w14:textId="75BF12D0" w:rsidR="00D3404B" w:rsidRDefault="00D3404B" w:rsidP="00D3404B">
      <w:pPr>
        <w:rPr>
          <w:lang w:val="es-BO"/>
        </w:rPr>
      </w:pPr>
    </w:p>
    <w:p w14:paraId="3E41B9D0" w14:textId="78452EE3" w:rsidR="00D3404B" w:rsidRDefault="00D3404B" w:rsidP="00D3404B">
      <w:pPr>
        <w:rPr>
          <w:lang w:val="es-BO"/>
        </w:rPr>
      </w:pPr>
    </w:p>
    <w:p w14:paraId="1124C203" w14:textId="543EDD4C" w:rsidR="00D3404B" w:rsidRDefault="00D3404B" w:rsidP="00D3404B">
      <w:pPr>
        <w:rPr>
          <w:lang w:val="es-BO"/>
        </w:rPr>
      </w:pPr>
    </w:p>
    <w:p w14:paraId="0ABC90F1" w14:textId="2B79D58B" w:rsidR="00D3404B" w:rsidRDefault="00D3404B" w:rsidP="00D3404B">
      <w:pPr>
        <w:rPr>
          <w:lang w:val="es-BO"/>
        </w:rPr>
      </w:pPr>
    </w:p>
    <w:p w14:paraId="7C01F2C9" w14:textId="77777777" w:rsidR="00D3404B" w:rsidRPr="00D3404B" w:rsidRDefault="00D3404B" w:rsidP="00D3404B">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3" w:name="_Toc94726527"/>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10163"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163"/>
      </w:tblGrid>
      <w:tr w:rsidR="00A72FB0" w:rsidRPr="009956C4" w14:paraId="681F8317" w14:textId="77777777" w:rsidTr="00AB3681">
        <w:trPr>
          <w:trHeight w:val="1543"/>
        </w:trPr>
        <w:tc>
          <w:tcPr>
            <w:tcW w:w="10163" w:type="dxa"/>
            <w:shd w:val="clear" w:color="auto" w:fill="auto"/>
          </w:tcPr>
          <w:p w14:paraId="6710CD34" w14:textId="77777777" w:rsidR="00A72FB0" w:rsidRPr="00B74711" w:rsidRDefault="00D1186A" w:rsidP="00B74711">
            <w:pPr>
              <w:pBdr>
                <w:bottom w:val="single" w:sz="4" w:space="1" w:color="auto"/>
              </w:pBdr>
              <w:shd w:val="clear" w:color="auto" w:fill="C6D9F1" w:themeFill="text2" w:themeFillTint="33"/>
              <w:jc w:val="both"/>
              <w:rPr>
                <w:rFonts w:ascii="Arial" w:hAnsi="Arial" w:cs="Arial"/>
                <w:b/>
                <w:sz w:val="18"/>
                <w:szCs w:val="18"/>
                <w:lang w:val="es-BO"/>
              </w:rPr>
            </w:pPr>
            <w:r w:rsidRPr="00B74711">
              <w:rPr>
                <w:rFonts w:ascii="Arial" w:hAnsi="Arial" w:cs="Arial"/>
                <w:b/>
                <w:sz w:val="18"/>
                <w:szCs w:val="18"/>
                <w:lang w:val="es-BO"/>
              </w:rPr>
              <w:t>ESPECIFICACIONES TÉCNICAS</w:t>
            </w:r>
          </w:p>
          <w:p w14:paraId="0A9D394F" w14:textId="77777777" w:rsidR="00A72FB0" w:rsidRPr="00B74711" w:rsidRDefault="00A72FB0" w:rsidP="00B74711">
            <w:pPr>
              <w:jc w:val="both"/>
              <w:rPr>
                <w:rFonts w:ascii="Arial" w:hAnsi="Arial" w:cs="Arial"/>
                <w:sz w:val="18"/>
                <w:szCs w:val="18"/>
                <w:lang w:val="es-BO"/>
              </w:rPr>
            </w:pPr>
          </w:p>
          <w:p w14:paraId="43619E53" w14:textId="12919A93" w:rsidR="00F94E60" w:rsidRPr="00B74711" w:rsidRDefault="00F94E60" w:rsidP="00B74711">
            <w:pPr>
              <w:spacing w:line="276" w:lineRule="auto"/>
              <w:jc w:val="both"/>
              <w:rPr>
                <w:rFonts w:ascii="Arial" w:hAnsi="Arial" w:cs="Arial"/>
                <w:b/>
                <w:bCs/>
                <w:sz w:val="20"/>
                <w:szCs w:val="20"/>
              </w:rPr>
            </w:pPr>
          </w:p>
          <w:tbl>
            <w:tblPr>
              <w:tblStyle w:val="Tablaconcuadrcula"/>
              <w:tblW w:w="9281" w:type="dxa"/>
              <w:tblInd w:w="194" w:type="dxa"/>
              <w:tbl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insideH w:val="double" w:sz="6" w:space="0" w:color="808080" w:themeColor="background1" w:themeShade="80"/>
                <w:insideV w:val="double" w:sz="6" w:space="0" w:color="808080" w:themeColor="background1" w:themeShade="80"/>
              </w:tblBorders>
              <w:tblLayout w:type="fixed"/>
              <w:tblLook w:val="04A0" w:firstRow="1" w:lastRow="0" w:firstColumn="1" w:lastColumn="0" w:noHBand="0" w:noVBand="1"/>
            </w:tblPr>
            <w:tblGrid>
              <w:gridCol w:w="1361"/>
              <w:gridCol w:w="7920"/>
            </w:tblGrid>
            <w:tr w:rsidR="00F94E60" w:rsidRPr="00B74711" w14:paraId="5879667F" w14:textId="77777777" w:rsidTr="00F94E60">
              <w:tc>
                <w:tcPr>
                  <w:tcW w:w="1361" w:type="dxa"/>
                  <w:shd w:val="clear" w:color="auto" w:fill="EAF1DD" w:themeFill="accent3" w:themeFillTint="33"/>
                </w:tcPr>
                <w:p w14:paraId="1303BCE2" w14:textId="77777777" w:rsidR="00F94E60" w:rsidRPr="00B74711" w:rsidRDefault="00F94E60" w:rsidP="00B74711">
                  <w:pPr>
                    <w:spacing w:line="276" w:lineRule="auto"/>
                    <w:jc w:val="both"/>
                    <w:rPr>
                      <w:rFonts w:ascii="Arial" w:hAnsi="Arial" w:cs="Arial"/>
                      <w:b/>
                      <w:bCs/>
                      <w:sz w:val="18"/>
                      <w:szCs w:val="18"/>
                    </w:rPr>
                  </w:pPr>
                  <w:r w:rsidRPr="00B74711">
                    <w:rPr>
                      <w:rFonts w:ascii="Arial" w:hAnsi="Arial" w:cs="Arial"/>
                      <w:b/>
                      <w:bCs/>
                      <w:sz w:val="18"/>
                      <w:szCs w:val="18"/>
                    </w:rPr>
                    <w:t>Proceso de Contratación</w:t>
                  </w:r>
                </w:p>
              </w:tc>
              <w:tc>
                <w:tcPr>
                  <w:tcW w:w="7920" w:type="dxa"/>
                  <w:shd w:val="clear" w:color="auto" w:fill="EAF1DD" w:themeFill="accent3" w:themeFillTint="33"/>
                  <w:vAlign w:val="center"/>
                </w:tcPr>
                <w:p w14:paraId="1171DEB4" w14:textId="2E8A60E9" w:rsidR="00F94E60" w:rsidRPr="00B74711" w:rsidRDefault="00EA1700" w:rsidP="00B74711">
                  <w:pPr>
                    <w:spacing w:line="276" w:lineRule="auto"/>
                    <w:jc w:val="both"/>
                    <w:rPr>
                      <w:rFonts w:ascii="Arial" w:hAnsi="Arial" w:cs="Arial"/>
                      <w:b/>
                      <w:bCs/>
                      <w:sz w:val="18"/>
                      <w:szCs w:val="18"/>
                    </w:rPr>
                  </w:pPr>
                  <w:r w:rsidRPr="00B74711">
                    <w:rPr>
                      <w:rFonts w:ascii="Arial" w:hAnsi="Arial" w:cs="Arial"/>
                      <w:b/>
                      <w:bCs/>
                      <w:sz w:val="18"/>
                      <w:szCs w:val="18"/>
                    </w:rPr>
                    <w:t>ADQUISIÓN DE UNA CENTRAL TELEFÓNICA IP Y TELEFONOS IP</w:t>
                  </w:r>
                </w:p>
              </w:tc>
            </w:tr>
          </w:tbl>
          <w:p w14:paraId="445DFE70" w14:textId="77777777" w:rsidR="00F94E60" w:rsidRPr="00B74711" w:rsidRDefault="00F94E60" w:rsidP="00B74711">
            <w:pPr>
              <w:jc w:val="both"/>
              <w:rPr>
                <w:rFonts w:ascii="Arial" w:hAnsi="Arial" w:cs="Arial"/>
              </w:rPr>
            </w:pPr>
          </w:p>
          <w:p w14:paraId="598BB298" w14:textId="77777777" w:rsidR="00EA1700" w:rsidRPr="00B74711" w:rsidRDefault="00F94E60" w:rsidP="007875E6">
            <w:pPr>
              <w:pStyle w:val="Prrafodelista"/>
              <w:numPr>
                <w:ilvl w:val="0"/>
                <w:numId w:val="44"/>
              </w:numPr>
              <w:spacing w:after="160" w:line="259" w:lineRule="auto"/>
              <w:contextualSpacing/>
              <w:jc w:val="both"/>
              <w:rPr>
                <w:rFonts w:ascii="Arial" w:hAnsi="Arial" w:cs="Arial"/>
                <w:b/>
                <w:bCs/>
                <w:sz w:val="18"/>
                <w:szCs w:val="18"/>
              </w:rPr>
            </w:pPr>
            <w:r w:rsidRPr="00B74711">
              <w:rPr>
                <w:rFonts w:ascii="Arial" w:hAnsi="Arial" w:cs="Arial"/>
                <w:b/>
                <w:bCs/>
                <w:sz w:val="18"/>
                <w:szCs w:val="18"/>
              </w:rPr>
              <w:t>OBJETIVO:</w:t>
            </w:r>
          </w:p>
          <w:p w14:paraId="2A683CEF" w14:textId="1A340AB6" w:rsidR="00EA1700" w:rsidRPr="00B74711" w:rsidRDefault="00EA1700" w:rsidP="00B74711">
            <w:pPr>
              <w:pStyle w:val="Prrafodelista"/>
              <w:spacing w:after="160" w:line="276" w:lineRule="auto"/>
              <w:contextualSpacing/>
              <w:jc w:val="both"/>
              <w:rPr>
                <w:rFonts w:ascii="Arial" w:hAnsi="Arial" w:cs="Arial"/>
                <w:b/>
                <w:bCs/>
                <w:sz w:val="18"/>
                <w:szCs w:val="18"/>
              </w:rPr>
            </w:pPr>
            <w:r w:rsidRPr="00B74711">
              <w:rPr>
                <w:rFonts w:ascii="Arial" w:hAnsi="Arial" w:cs="Arial"/>
                <w:bCs/>
                <w:sz w:val="18"/>
                <w:szCs w:val="18"/>
              </w:rPr>
              <w:t>Renovar la central telefónica por obsolescencia del FNDR, el fabricante ya no está en el mercado y no existen repuestos por si algún modulo del equipo presenta problemas.</w:t>
            </w:r>
          </w:p>
          <w:p w14:paraId="7BF65BFC" w14:textId="77777777" w:rsidR="00EA1700" w:rsidRPr="00B74711" w:rsidRDefault="00EA1700" w:rsidP="00B74711">
            <w:pPr>
              <w:pStyle w:val="Prrafodelista"/>
              <w:spacing w:before="240" w:after="120" w:line="276" w:lineRule="auto"/>
              <w:ind w:left="714"/>
              <w:jc w:val="both"/>
              <w:rPr>
                <w:rFonts w:ascii="Arial" w:hAnsi="Arial" w:cs="Arial"/>
                <w:bCs/>
                <w:sz w:val="18"/>
                <w:szCs w:val="18"/>
              </w:rPr>
            </w:pPr>
            <w:r w:rsidRPr="00B74711">
              <w:rPr>
                <w:rFonts w:ascii="Arial" w:hAnsi="Arial" w:cs="Arial"/>
                <w:bCs/>
                <w:sz w:val="18"/>
                <w:szCs w:val="18"/>
              </w:rPr>
              <w:t>La central telefónica es el sistema que permite la comunicación interna (la dirección, gerencias, jefaturas, empleados) y también con el exterior (pueden ser números fijos o celulares). Es una implementación importante por ser una fuente de conexión para realizar coordinaciones constantes de trabajo y su disponibilidad debe ser garantizada.</w:t>
            </w:r>
          </w:p>
          <w:p w14:paraId="6AB6B3A9" w14:textId="3533D778" w:rsidR="00EA1700" w:rsidRPr="00B74711" w:rsidRDefault="00EA1700" w:rsidP="00B74711">
            <w:pPr>
              <w:pStyle w:val="Prrafodelista"/>
              <w:spacing w:line="276" w:lineRule="auto"/>
              <w:jc w:val="both"/>
              <w:rPr>
                <w:rFonts w:ascii="Arial" w:hAnsi="Arial" w:cs="Arial"/>
                <w:sz w:val="18"/>
                <w:szCs w:val="18"/>
              </w:rPr>
            </w:pPr>
            <w:r w:rsidRPr="00B74711">
              <w:rPr>
                <w:rFonts w:ascii="Arial" w:hAnsi="Arial" w:cs="Arial"/>
                <w:bCs/>
                <w:sz w:val="18"/>
                <w:szCs w:val="18"/>
              </w:rPr>
              <w:t>Por lo mencionado, debido al tiempo de funcionamiento de la central actual, cualquier evento que se presente puede afectar a la comunicación (interna y externa), lo que impactará en la productividad de la institución y la solución podría tomar un tiempo extenso por la condición del equipo.</w:t>
            </w:r>
          </w:p>
          <w:p w14:paraId="5D1D86BA" w14:textId="77777777" w:rsidR="00EA1700" w:rsidRPr="00B74711" w:rsidRDefault="00EA1700" w:rsidP="00B74711">
            <w:pPr>
              <w:pStyle w:val="Prrafodelista"/>
              <w:jc w:val="both"/>
              <w:rPr>
                <w:rFonts w:ascii="Arial" w:hAnsi="Arial" w:cs="Arial"/>
                <w:sz w:val="18"/>
                <w:szCs w:val="18"/>
              </w:rPr>
            </w:pPr>
          </w:p>
          <w:p w14:paraId="28152E18" w14:textId="77777777" w:rsidR="00F94E60" w:rsidRPr="00B74711" w:rsidRDefault="00F94E60" w:rsidP="007875E6">
            <w:pPr>
              <w:pStyle w:val="Prrafodelista"/>
              <w:numPr>
                <w:ilvl w:val="0"/>
                <w:numId w:val="44"/>
              </w:numPr>
              <w:spacing w:after="160" w:line="259" w:lineRule="auto"/>
              <w:contextualSpacing/>
              <w:jc w:val="both"/>
              <w:rPr>
                <w:rFonts w:ascii="Arial" w:hAnsi="Arial" w:cs="Arial"/>
                <w:b/>
                <w:bCs/>
                <w:sz w:val="18"/>
                <w:szCs w:val="18"/>
              </w:rPr>
            </w:pPr>
            <w:r w:rsidRPr="00B74711">
              <w:rPr>
                <w:rFonts w:ascii="Arial" w:hAnsi="Arial" w:cs="Arial"/>
                <w:b/>
                <w:bCs/>
                <w:sz w:val="18"/>
                <w:szCs w:val="18"/>
              </w:rPr>
              <w:t>CARACTERISTICAS:</w:t>
            </w:r>
          </w:p>
          <w:p w14:paraId="1A0EF712" w14:textId="04B8702D" w:rsidR="00F94E60" w:rsidRDefault="00F94E60" w:rsidP="00B74711">
            <w:pPr>
              <w:pStyle w:val="Prrafodelista"/>
              <w:ind w:left="1416"/>
              <w:jc w:val="both"/>
              <w:rPr>
                <w:rFonts w:ascii="Arial" w:hAnsi="Arial" w:cs="Arial"/>
                <w:b/>
                <w:bCs/>
                <w:sz w:val="18"/>
                <w:szCs w:val="18"/>
              </w:rPr>
            </w:pPr>
          </w:p>
          <w:tbl>
            <w:tblPr>
              <w:tblStyle w:val="Tablaconcuadrcula"/>
              <w:tblW w:w="5000" w:type="pct"/>
              <w:tblLayout w:type="fixed"/>
              <w:tblLook w:val="04A0" w:firstRow="1" w:lastRow="0" w:firstColumn="1" w:lastColumn="0" w:noHBand="0" w:noVBand="1"/>
            </w:tblPr>
            <w:tblGrid>
              <w:gridCol w:w="554"/>
              <w:gridCol w:w="1517"/>
              <w:gridCol w:w="3944"/>
              <w:gridCol w:w="1086"/>
              <w:gridCol w:w="1010"/>
              <w:gridCol w:w="994"/>
              <w:gridCol w:w="992"/>
            </w:tblGrid>
            <w:tr w:rsidR="00F85B43" w:rsidRPr="008E20C2" w14:paraId="1178A921" w14:textId="77777777" w:rsidTr="00F85B43">
              <w:tc>
                <w:tcPr>
                  <w:tcW w:w="275" w:type="pct"/>
                </w:tcPr>
                <w:p w14:paraId="42FBDAB8" w14:textId="77777777" w:rsidR="00F85B43" w:rsidRPr="00F85B43" w:rsidRDefault="00F85B43" w:rsidP="00F85B43">
                  <w:pPr>
                    <w:jc w:val="center"/>
                    <w:rPr>
                      <w:rFonts w:ascii="Arial" w:hAnsi="Arial" w:cs="Arial"/>
                      <w:b/>
                      <w:bCs/>
                      <w:sz w:val="14"/>
                      <w:szCs w:val="14"/>
                    </w:rPr>
                  </w:pPr>
                  <w:r w:rsidRPr="00F85B43">
                    <w:rPr>
                      <w:rFonts w:ascii="Arial" w:hAnsi="Arial" w:cs="Arial"/>
                      <w:b/>
                      <w:bCs/>
                      <w:sz w:val="14"/>
                      <w:szCs w:val="14"/>
                    </w:rPr>
                    <w:t>N°</w:t>
                  </w:r>
                </w:p>
              </w:tc>
              <w:tc>
                <w:tcPr>
                  <w:tcW w:w="751" w:type="pct"/>
                </w:tcPr>
                <w:p w14:paraId="530297CA" w14:textId="77777777" w:rsidR="00F85B43" w:rsidRPr="00F85B43" w:rsidRDefault="00F85B43" w:rsidP="00F85B43">
                  <w:pPr>
                    <w:jc w:val="center"/>
                    <w:rPr>
                      <w:rFonts w:ascii="Arial" w:hAnsi="Arial" w:cs="Arial"/>
                      <w:b/>
                      <w:bCs/>
                      <w:sz w:val="14"/>
                      <w:szCs w:val="14"/>
                    </w:rPr>
                  </w:pPr>
                  <w:r w:rsidRPr="00F85B43">
                    <w:rPr>
                      <w:rFonts w:ascii="Arial" w:hAnsi="Arial" w:cs="Arial"/>
                      <w:b/>
                      <w:bCs/>
                      <w:sz w:val="14"/>
                      <w:szCs w:val="14"/>
                    </w:rPr>
                    <w:t>DATOS TÉCNICOS</w:t>
                  </w:r>
                </w:p>
              </w:tc>
              <w:tc>
                <w:tcPr>
                  <w:tcW w:w="1953" w:type="pct"/>
                </w:tcPr>
                <w:p w14:paraId="2585FD25" w14:textId="77777777" w:rsidR="00F85B43" w:rsidRPr="00F85B43" w:rsidRDefault="00F85B43" w:rsidP="00F85B43">
                  <w:pPr>
                    <w:jc w:val="center"/>
                    <w:rPr>
                      <w:rFonts w:ascii="Arial" w:hAnsi="Arial" w:cs="Arial"/>
                      <w:b/>
                      <w:bCs/>
                      <w:sz w:val="14"/>
                      <w:szCs w:val="14"/>
                    </w:rPr>
                  </w:pPr>
                  <w:r w:rsidRPr="00F85B43">
                    <w:rPr>
                      <w:rFonts w:ascii="Arial" w:hAnsi="Arial" w:cs="Arial"/>
                      <w:b/>
                      <w:bCs/>
                      <w:sz w:val="14"/>
                      <w:szCs w:val="14"/>
                    </w:rPr>
                    <w:t>DESCRIPCIÓN</w:t>
                  </w:r>
                </w:p>
              </w:tc>
              <w:tc>
                <w:tcPr>
                  <w:tcW w:w="538" w:type="pct"/>
                </w:tcPr>
                <w:p w14:paraId="204D4956" w14:textId="77777777" w:rsidR="00F85B43" w:rsidRPr="00F85B43" w:rsidRDefault="00F85B43" w:rsidP="00F85B43">
                  <w:pPr>
                    <w:jc w:val="center"/>
                    <w:rPr>
                      <w:rFonts w:ascii="Arial" w:hAnsi="Arial" w:cs="Arial"/>
                      <w:b/>
                      <w:bCs/>
                      <w:sz w:val="14"/>
                      <w:szCs w:val="14"/>
                    </w:rPr>
                  </w:pPr>
                  <w:r w:rsidRPr="00F85B43">
                    <w:rPr>
                      <w:rFonts w:ascii="Arial" w:hAnsi="Arial" w:cs="Arial"/>
                      <w:b/>
                      <w:bCs/>
                      <w:sz w:val="14"/>
                      <w:szCs w:val="14"/>
                    </w:rPr>
                    <w:t>UNIDAD DE MEDIDA</w:t>
                  </w:r>
                </w:p>
              </w:tc>
              <w:tc>
                <w:tcPr>
                  <w:tcW w:w="500" w:type="pct"/>
                </w:tcPr>
                <w:p w14:paraId="50033A5D" w14:textId="77777777" w:rsidR="00F85B43" w:rsidRPr="00F85B43" w:rsidRDefault="00F85B43" w:rsidP="00F85B43">
                  <w:pPr>
                    <w:jc w:val="center"/>
                    <w:rPr>
                      <w:rFonts w:ascii="Arial" w:hAnsi="Arial" w:cs="Arial"/>
                      <w:b/>
                      <w:bCs/>
                      <w:sz w:val="14"/>
                      <w:szCs w:val="14"/>
                    </w:rPr>
                  </w:pPr>
                  <w:r w:rsidRPr="00F85B43">
                    <w:rPr>
                      <w:rFonts w:ascii="Arial" w:hAnsi="Arial" w:cs="Arial"/>
                      <w:b/>
                      <w:bCs/>
                      <w:sz w:val="14"/>
                      <w:szCs w:val="14"/>
                    </w:rPr>
                    <w:t>CANTIDAD</w:t>
                  </w:r>
                </w:p>
              </w:tc>
              <w:tc>
                <w:tcPr>
                  <w:tcW w:w="491" w:type="pct"/>
                </w:tcPr>
                <w:p w14:paraId="26E2DEA0" w14:textId="77777777" w:rsidR="00F85B43" w:rsidRPr="00F85B43" w:rsidRDefault="00F85B43" w:rsidP="00F85B43">
                  <w:pPr>
                    <w:jc w:val="center"/>
                    <w:rPr>
                      <w:rFonts w:ascii="Arial" w:hAnsi="Arial" w:cs="Arial"/>
                      <w:b/>
                      <w:bCs/>
                      <w:sz w:val="14"/>
                      <w:szCs w:val="14"/>
                    </w:rPr>
                  </w:pPr>
                  <w:r w:rsidRPr="00F85B43">
                    <w:rPr>
                      <w:rFonts w:ascii="Arial" w:hAnsi="Arial" w:cs="Arial"/>
                      <w:b/>
                      <w:bCs/>
                      <w:sz w:val="14"/>
                      <w:szCs w:val="14"/>
                    </w:rPr>
                    <w:t>PRECIO UNITARIO EN BS.</w:t>
                  </w:r>
                </w:p>
              </w:tc>
              <w:tc>
                <w:tcPr>
                  <w:tcW w:w="491" w:type="pct"/>
                </w:tcPr>
                <w:p w14:paraId="6883559F" w14:textId="77777777" w:rsidR="00F85B43" w:rsidRPr="00F85B43" w:rsidRDefault="00F85B43" w:rsidP="00F85B43">
                  <w:pPr>
                    <w:jc w:val="center"/>
                    <w:rPr>
                      <w:rFonts w:ascii="Arial" w:hAnsi="Arial" w:cs="Arial"/>
                      <w:b/>
                      <w:bCs/>
                      <w:sz w:val="14"/>
                      <w:szCs w:val="14"/>
                    </w:rPr>
                  </w:pPr>
                  <w:r w:rsidRPr="00F85B43">
                    <w:rPr>
                      <w:rFonts w:ascii="Arial" w:hAnsi="Arial" w:cs="Arial"/>
                      <w:b/>
                      <w:bCs/>
                      <w:sz w:val="14"/>
                      <w:szCs w:val="14"/>
                    </w:rPr>
                    <w:t>TOTAL EN BS.</w:t>
                  </w:r>
                </w:p>
              </w:tc>
            </w:tr>
            <w:tr w:rsidR="00F85B43" w:rsidRPr="00F85B43" w14:paraId="7312006F" w14:textId="77777777" w:rsidTr="00F85B43">
              <w:tc>
                <w:tcPr>
                  <w:tcW w:w="275" w:type="pct"/>
                </w:tcPr>
                <w:p w14:paraId="5CFD0DD6"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1</w:t>
                  </w:r>
                </w:p>
              </w:tc>
              <w:tc>
                <w:tcPr>
                  <w:tcW w:w="2704" w:type="pct"/>
                  <w:gridSpan w:val="2"/>
                </w:tcPr>
                <w:p w14:paraId="7308A314" w14:textId="77777777" w:rsidR="00F85B43" w:rsidRPr="00F85B43" w:rsidRDefault="00F85B43" w:rsidP="00F85B43">
                  <w:pPr>
                    <w:rPr>
                      <w:rFonts w:ascii="Arial" w:hAnsi="Arial" w:cs="Arial"/>
                      <w:sz w:val="14"/>
                      <w:szCs w:val="14"/>
                    </w:rPr>
                  </w:pPr>
                  <w:r w:rsidRPr="00F85B43">
                    <w:rPr>
                      <w:rFonts w:ascii="Arial" w:hAnsi="Arial" w:cs="Arial"/>
                      <w:sz w:val="14"/>
                      <w:szCs w:val="14"/>
                    </w:rPr>
                    <w:t>Central Telefónica</w:t>
                  </w:r>
                </w:p>
              </w:tc>
              <w:tc>
                <w:tcPr>
                  <w:tcW w:w="538" w:type="pct"/>
                  <w:vMerge w:val="restart"/>
                </w:tcPr>
                <w:p w14:paraId="2D653C64" w14:textId="77777777" w:rsidR="00F85B43" w:rsidRPr="00F85B43" w:rsidRDefault="00F85B43" w:rsidP="00F85B43">
                  <w:pPr>
                    <w:jc w:val="center"/>
                    <w:rPr>
                      <w:rFonts w:ascii="Arial" w:hAnsi="Arial" w:cs="Arial"/>
                      <w:sz w:val="14"/>
                      <w:szCs w:val="14"/>
                    </w:rPr>
                  </w:pPr>
                </w:p>
                <w:p w14:paraId="1FCA8133" w14:textId="77777777" w:rsidR="00F85B43" w:rsidRPr="00F85B43" w:rsidRDefault="00F85B43" w:rsidP="00F85B43">
                  <w:pPr>
                    <w:jc w:val="center"/>
                    <w:rPr>
                      <w:rFonts w:ascii="Arial" w:hAnsi="Arial" w:cs="Arial"/>
                      <w:sz w:val="14"/>
                      <w:szCs w:val="14"/>
                    </w:rPr>
                  </w:pPr>
                </w:p>
                <w:p w14:paraId="36CB5632" w14:textId="77777777" w:rsidR="00F85B43" w:rsidRPr="00F85B43" w:rsidRDefault="00F85B43" w:rsidP="00F85B43">
                  <w:pPr>
                    <w:jc w:val="center"/>
                    <w:rPr>
                      <w:rFonts w:ascii="Arial" w:hAnsi="Arial" w:cs="Arial"/>
                      <w:sz w:val="14"/>
                      <w:szCs w:val="14"/>
                    </w:rPr>
                  </w:pPr>
                </w:p>
                <w:p w14:paraId="31B69FBF" w14:textId="77777777" w:rsidR="00F85B43" w:rsidRPr="00F85B43" w:rsidRDefault="00F85B43" w:rsidP="00F85B43">
                  <w:pPr>
                    <w:jc w:val="center"/>
                    <w:rPr>
                      <w:rFonts w:ascii="Arial" w:hAnsi="Arial" w:cs="Arial"/>
                      <w:sz w:val="14"/>
                      <w:szCs w:val="14"/>
                    </w:rPr>
                  </w:pPr>
                </w:p>
                <w:p w14:paraId="461B2539" w14:textId="77777777" w:rsidR="00F85B43" w:rsidRPr="00F85B43" w:rsidRDefault="00F85B43" w:rsidP="00F85B43">
                  <w:pPr>
                    <w:jc w:val="center"/>
                    <w:rPr>
                      <w:rFonts w:ascii="Arial" w:hAnsi="Arial" w:cs="Arial"/>
                      <w:sz w:val="14"/>
                      <w:szCs w:val="14"/>
                    </w:rPr>
                  </w:pPr>
                </w:p>
                <w:p w14:paraId="1A6FD673" w14:textId="77777777" w:rsidR="00F85B43" w:rsidRPr="00F85B43" w:rsidRDefault="00F85B43" w:rsidP="00F85B43">
                  <w:pPr>
                    <w:jc w:val="center"/>
                    <w:rPr>
                      <w:rFonts w:ascii="Arial" w:hAnsi="Arial" w:cs="Arial"/>
                      <w:sz w:val="14"/>
                      <w:szCs w:val="14"/>
                    </w:rPr>
                  </w:pPr>
                </w:p>
                <w:p w14:paraId="4F82ABFB" w14:textId="77777777" w:rsidR="00F85B43" w:rsidRPr="00F85B43" w:rsidRDefault="00F85B43" w:rsidP="00F85B43">
                  <w:pPr>
                    <w:jc w:val="center"/>
                    <w:rPr>
                      <w:rFonts w:ascii="Arial" w:hAnsi="Arial" w:cs="Arial"/>
                      <w:sz w:val="14"/>
                      <w:szCs w:val="14"/>
                    </w:rPr>
                  </w:pPr>
                </w:p>
                <w:p w14:paraId="630C8A7B" w14:textId="77777777" w:rsidR="00F85B43" w:rsidRPr="00F85B43" w:rsidRDefault="00F85B43" w:rsidP="00F85B43">
                  <w:pPr>
                    <w:jc w:val="center"/>
                    <w:rPr>
                      <w:rFonts w:ascii="Arial" w:hAnsi="Arial" w:cs="Arial"/>
                      <w:sz w:val="14"/>
                      <w:szCs w:val="14"/>
                    </w:rPr>
                  </w:pPr>
                </w:p>
                <w:p w14:paraId="732989C4" w14:textId="77777777" w:rsidR="00F85B43" w:rsidRPr="00F85B43" w:rsidRDefault="00F85B43" w:rsidP="00F85B43">
                  <w:pPr>
                    <w:jc w:val="center"/>
                    <w:rPr>
                      <w:rFonts w:ascii="Arial" w:hAnsi="Arial" w:cs="Arial"/>
                      <w:sz w:val="14"/>
                      <w:szCs w:val="14"/>
                    </w:rPr>
                  </w:pPr>
                </w:p>
                <w:p w14:paraId="1B97126D" w14:textId="77777777" w:rsidR="00F85B43" w:rsidRPr="00F85B43" w:rsidRDefault="00F85B43" w:rsidP="00F85B43">
                  <w:pPr>
                    <w:jc w:val="center"/>
                    <w:rPr>
                      <w:rFonts w:ascii="Arial" w:hAnsi="Arial" w:cs="Arial"/>
                      <w:sz w:val="14"/>
                      <w:szCs w:val="14"/>
                    </w:rPr>
                  </w:pPr>
                </w:p>
                <w:p w14:paraId="0DAA9A92" w14:textId="77777777" w:rsidR="00F85B43" w:rsidRPr="00F85B43" w:rsidRDefault="00F85B43" w:rsidP="00F85B43">
                  <w:pPr>
                    <w:jc w:val="center"/>
                    <w:rPr>
                      <w:rFonts w:ascii="Arial" w:hAnsi="Arial" w:cs="Arial"/>
                      <w:sz w:val="14"/>
                      <w:szCs w:val="14"/>
                    </w:rPr>
                  </w:pPr>
                </w:p>
                <w:p w14:paraId="64F884A4" w14:textId="77777777" w:rsidR="00F85B43" w:rsidRPr="00F85B43" w:rsidRDefault="00F85B43" w:rsidP="00F85B43">
                  <w:pPr>
                    <w:jc w:val="center"/>
                    <w:rPr>
                      <w:rFonts w:ascii="Arial" w:hAnsi="Arial" w:cs="Arial"/>
                      <w:sz w:val="14"/>
                      <w:szCs w:val="14"/>
                    </w:rPr>
                  </w:pPr>
                </w:p>
                <w:p w14:paraId="2D056ADC" w14:textId="77777777" w:rsidR="00F85B43" w:rsidRPr="00F85B43" w:rsidRDefault="00F85B43" w:rsidP="00F85B43">
                  <w:pPr>
                    <w:jc w:val="center"/>
                    <w:rPr>
                      <w:rFonts w:ascii="Arial" w:hAnsi="Arial" w:cs="Arial"/>
                      <w:sz w:val="14"/>
                      <w:szCs w:val="14"/>
                    </w:rPr>
                  </w:pPr>
                </w:p>
                <w:p w14:paraId="43E1473F" w14:textId="77777777" w:rsidR="00F85B43" w:rsidRPr="00F85B43" w:rsidRDefault="00F85B43" w:rsidP="00F85B43">
                  <w:pPr>
                    <w:jc w:val="center"/>
                    <w:rPr>
                      <w:rFonts w:ascii="Arial" w:hAnsi="Arial" w:cs="Arial"/>
                      <w:sz w:val="14"/>
                      <w:szCs w:val="14"/>
                    </w:rPr>
                  </w:pPr>
                </w:p>
                <w:p w14:paraId="3477271C" w14:textId="77777777" w:rsidR="00F85B43" w:rsidRPr="00F85B43" w:rsidRDefault="00F85B43" w:rsidP="00F85B43">
                  <w:pPr>
                    <w:jc w:val="center"/>
                    <w:rPr>
                      <w:rFonts w:ascii="Arial" w:hAnsi="Arial" w:cs="Arial"/>
                      <w:sz w:val="14"/>
                      <w:szCs w:val="14"/>
                    </w:rPr>
                  </w:pPr>
                </w:p>
                <w:p w14:paraId="5A24343D"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Equipo</w:t>
                  </w:r>
                </w:p>
              </w:tc>
              <w:tc>
                <w:tcPr>
                  <w:tcW w:w="500" w:type="pct"/>
                  <w:vMerge w:val="restart"/>
                </w:tcPr>
                <w:p w14:paraId="39F4E48C" w14:textId="77777777" w:rsidR="00F85B43" w:rsidRPr="00F85B43" w:rsidRDefault="00F85B43" w:rsidP="00F85B43">
                  <w:pPr>
                    <w:jc w:val="center"/>
                    <w:rPr>
                      <w:rFonts w:ascii="Arial" w:hAnsi="Arial" w:cs="Arial"/>
                      <w:sz w:val="14"/>
                      <w:szCs w:val="14"/>
                    </w:rPr>
                  </w:pPr>
                </w:p>
                <w:p w14:paraId="02F0A747" w14:textId="77777777" w:rsidR="00F85B43" w:rsidRPr="00F85B43" w:rsidRDefault="00F85B43" w:rsidP="00F85B43">
                  <w:pPr>
                    <w:jc w:val="center"/>
                    <w:rPr>
                      <w:rFonts w:ascii="Arial" w:hAnsi="Arial" w:cs="Arial"/>
                      <w:sz w:val="14"/>
                      <w:szCs w:val="14"/>
                    </w:rPr>
                  </w:pPr>
                </w:p>
                <w:p w14:paraId="654E0F28" w14:textId="77777777" w:rsidR="00F85B43" w:rsidRPr="00F85B43" w:rsidRDefault="00F85B43" w:rsidP="00F85B43">
                  <w:pPr>
                    <w:jc w:val="center"/>
                    <w:rPr>
                      <w:rFonts w:ascii="Arial" w:hAnsi="Arial" w:cs="Arial"/>
                      <w:sz w:val="14"/>
                      <w:szCs w:val="14"/>
                    </w:rPr>
                  </w:pPr>
                </w:p>
                <w:p w14:paraId="7EA84C7E" w14:textId="77777777" w:rsidR="00F85B43" w:rsidRPr="00F85B43" w:rsidRDefault="00F85B43" w:rsidP="00F85B43">
                  <w:pPr>
                    <w:jc w:val="center"/>
                    <w:rPr>
                      <w:rFonts w:ascii="Arial" w:hAnsi="Arial" w:cs="Arial"/>
                      <w:sz w:val="14"/>
                      <w:szCs w:val="14"/>
                    </w:rPr>
                  </w:pPr>
                </w:p>
                <w:p w14:paraId="198B8240" w14:textId="77777777" w:rsidR="00F85B43" w:rsidRPr="00F85B43" w:rsidRDefault="00F85B43" w:rsidP="00F85B43">
                  <w:pPr>
                    <w:jc w:val="center"/>
                    <w:rPr>
                      <w:rFonts w:ascii="Arial" w:hAnsi="Arial" w:cs="Arial"/>
                      <w:sz w:val="14"/>
                      <w:szCs w:val="14"/>
                    </w:rPr>
                  </w:pPr>
                </w:p>
                <w:p w14:paraId="18108A20" w14:textId="77777777" w:rsidR="00F85B43" w:rsidRPr="00F85B43" w:rsidRDefault="00F85B43" w:rsidP="00F85B43">
                  <w:pPr>
                    <w:jc w:val="center"/>
                    <w:rPr>
                      <w:rFonts w:ascii="Arial" w:hAnsi="Arial" w:cs="Arial"/>
                      <w:sz w:val="14"/>
                      <w:szCs w:val="14"/>
                    </w:rPr>
                  </w:pPr>
                </w:p>
                <w:p w14:paraId="4D8F9BEE" w14:textId="77777777" w:rsidR="00F85B43" w:rsidRPr="00F85B43" w:rsidRDefault="00F85B43" w:rsidP="00F85B43">
                  <w:pPr>
                    <w:jc w:val="center"/>
                    <w:rPr>
                      <w:rFonts w:ascii="Arial" w:hAnsi="Arial" w:cs="Arial"/>
                      <w:sz w:val="14"/>
                      <w:szCs w:val="14"/>
                    </w:rPr>
                  </w:pPr>
                </w:p>
                <w:p w14:paraId="195DDD0B" w14:textId="77777777" w:rsidR="00F85B43" w:rsidRPr="00F85B43" w:rsidRDefault="00F85B43" w:rsidP="00F85B43">
                  <w:pPr>
                    <w:jc w:val="center"/>
                    <w:rPr>
                      <w:rFonts w:ascii="Arial" w:hAnsi="Arial" w:cs="Arial"/>
                      <w:sz w:val="14"/>
                      <w:szCs w:val="14"/>
                    </w:rPr>
                  </w:pPr>
                </w:p>
                <w:p w14:paraId="40F5B1D5" w14:textId="77777777" w:rsidR="00F85B43" w:rsidRPr="00F85B43" w:rsidRDefault="00F85B43" w:rsidP="00F85B43">
                  <w:pPr>
                    <w:jc w:val="center"/>
                    <w:rPr>
                      <w:rFonts w:ascii="Arial" w:hAnsi="Arial" w:cs="Arial"/>
                      <w:sz w:val="14"/>
                      <w:szCs w:val="14"/>
                    </w:rPr>
                  </w:pPr>
                </w:p>
                <w:p w14:paraId="2CB4131E" w14:textId="77777777" w:rsidR="00F85B43" w:rsidRPr="00F85B43" w:rsidRDefault="00F85B43" w:rsidP="00F85B43">
                  <w:pPr>
                    <w:jc w:val="center"/>
                    <w:rPr>
                      <w:rFonts w:ascii="Arial" w:hAnsi="Arial" w:cs="Arial"/>
                      <w:sz w:val="14"/>
                      <w:szCs w:val="14"/>
                    </w:rPr>
                  </w:pPr>
                </w:p>
                <w:p w14:paraId="134E3E77" w14:textId="77777777" w:rsidR="00F85B43" w:rsidRPr="00F85B43" w:rsidRDefault="00F85B43" w:rsidP="00F85B43">
                  <w:pPr>
                    <w:jc w:val="center"/>
                    <w:rPr>
                      <w:rFonts w:ascii="Arial" w:hAnsi="Arial" w:cs="Arial"/>
                      <w:sz w:val="14"/>
                      <w:szCs w:val="14"/>
                    </w:rPr>
                  </w:pPr>
                </w:p>
                <w:p w14:paraId="3BBF2988" w14:textId="77777777" w:rsidR="00F85B43" w:rsidRPr="00F85B43" w:rsidRDefault="00F85B43" w:rsidP="00F85B43">
                  <w:pPr>
                    <w:jc w:val="center"/>
                    <w:rPr>
                      <w:rFonts w:ascii="Arial" w:hAnsi="Arial" w:cs="Arial"/>
                      <w:sz w:val="14"/>
                      <w:szCs w:val="14"/>
                    </w:rPr>
                  </w:pPr>
                </w:p>
                <w:p w14:paraId="2FA91921" w14:textId="77777777" w:rsidR="00F85B43" w:rsidRPr="00F85B43" w:rsidRDefault="00F85B43" w:rsidP="00F85B43">
                  <w:pPr>
                    <w:jc w:val="center"/>
                    <w:rPr>
                      <w:rFonts w:ascii="Arial" w:hAnsi="Arial" w:cs="Arial"/>
                      <w:sz w:val="14"/>
                      <w:szCs w:val="14"/>
                    </w:rPr>
                  </w:pPr>
                </w:p>
                <w:p w14:paraId="0535CED9" w14:textId="77777777" w:rsidR="00F85B43" w:rsidRPr="00F85B43" w:rsidRDefault="00F85B43" w:rsidP="00F85B43">
                  <w:pPr>
                    <w:jc w:val="center"/>
                    <w:rPr>
                      <w:rFonts w:ascii="Arial" w:hAnsi="Arial" w:cs="Arial"/>
                      <w:sz w:val="14"/>
                      <w:szCs w:val="14"/>
                    </w:rPr>
                  </w:pPr>
                </w:p>
                <w:p w14:paraId="7C4D15B9" w14:textId="77777777" w:rsidR="00F85B43" w:rsidRPr="00F85B43" w:rsidRDefault="00F85B43" w:rsidP="00F85B43">
                  <w:pPr>
                    <w:jc w:val="center"/>
                    <w:rPr>
                      <w:rFonts w:ascii="Arial" w:hAnsi="Arial" w:cs="Arial"/>
                      <w:sz w:val="14"/>
                      <w:szCs w:val="14"/>
                    </w:rPr>
                  </w:pPr>
                </w:p>
                <w:p w14:paraId="34475192"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1</w:t>
                  </w:r>
                </w:p>
                <w:p w14:paraId="2F110F27" w14:textId="77777777" w:rsidR="00F85B43" w:rsidRPr="00F85B43" w:rsidRDefault="00F85B43" w:rsidP="00F85B43">
                  <w:pPr>
                    <w:jc w:val="center"/>
                    <w:rPr>
                      <w:rFonts w:ascii="Arial" w:hAnsi="Arial" w:cs="Arial"/>
                      <w:sz w:val="14"/>
                      <w:szCs w:val="14"/>
                    </w:rPr>
                  </w:pPr>
                </w:p>
              </w:tc>
              <w:tc>
                <w:tcPr>
                  <w:tcW w:w="491" w:type="pct"/>
                  <w:vMerge w:val="restart"/>
                </w:tcPr>
                <w:p w14:paraId="3C7F1F17" w14:textId="77777777" w:rsidR="00F85B43" w:rsidRPr="00F85B43" w:rsidRDefault="00F85B43" w:rsidP="00F85B43">
                  <w:pPr>
                    <w:rPr>
                      <w:rFonts w:ascii="Arial" w:hAnsi="Arial" w:cs="Arial"/>
                      <w:sz w:val="14"/>
                      <w:szCs w:val="14"/>
                    </w:rPr>
                  </w:pPr>
                </w:p>
                <w:p w14:paraId="73D8799D" w14:textId="77777777" w:rsidR="00F85B43" w:rsidRPr="00F85B43" w:rsidRDefault="00F85B43" w:rsidP="00F85B43">
                  <w:pPr>
                    <w:rPr>
                      <w:rFonts w:ascii="Arial" w:hAnsi="Arial" w:cs="Arial"/>
                      <w:sz w:val="14"/>
                      <w:szCs w:val="14"/>
                    </w:rPr>
                  </w:pPr>
                </w:p>
                <w:p w14:paraId="52BE6815" w14:textId="77777777" w:rsidR="00F85B43" w:rsidRPr="00F85B43" w:rsidRDefault="00F85B43" w:rsidP="00F85B43">
                  <w:pPr>
                    <w:rPr>
                      <w:rFonts w:ascii="Arial" w:hAnsi="Arial" w:cs="Arial"/>
                      <w:sz w:val="14"/>
                      <w:szCs w:val="14"/>
                    </w:rPr>
                  </w:pPr>
                </w:p>
                <w:p w14:paraId="6DABC4C5" w14:textId="77777777" w:rsidR="00F85B43" w:rsidRPr="00F85B43" w:rsidRDefault="00F85B43" w:rsidP="00F85B43">
                  <w:pPr>
                    <w:rPr>
                      <w:rFonts w:ascii="Arial" w:hAnsi="Arial" w:cs="Arial"/>
                      <w:sz w:val="14"/>
                      <w:szCs w:val="14"/>
                    </w:rPr>
                  </w:pPr>
                </w:p>
                <w:p w14:paraId="71A89CEB" w14:textId="77777777" w:rsidR="00F85B43" w:rsidRPr="00F85B43" w:rsidRDefault="00F85B43" w:rsidP="00F85B43">
                  <w:pPr>
                    <w:rPr>
                      <w:rFonts w:ascii="Arial" w:hAnsi="Arial" w:cs="Arial"/>
                      <w:sz w:val="14"/>
                      <w:szCs w:val="14"/>
                    </w:rPr>
                  </w:pPr>
                </w:p>
                <w:p w14:paraId="6C98DE2D" w14:textId="77777777" w:rsidR="00F85B43" w:rsidRPr="00F85B43" w:rsidRDefault="00F85B43" w:rsidP="00F85B43">
                  <w:pPr>
                    <w:rPr>
                      <w:rFonts w:ascii="Arial" w:hAnsi="Arial" w:cs="Arial"/>
                      <w:sz w:val="14"/>
                      <w:szCs w:val="14"/>
                    </w:rPr>
                  </w:pPr>
                </w:p>
                <w:p w14:paraId="3F905976" w14:textId="77777777" w:rsidR="00F85B43" w:rsidRPr="00F85B43" w:rsidRDefault="00F85B43" w:rsidP="00F85B43">
                  <w:pPr>
                    <w:rPr>
                      <w:rFonts w:ascii="Arial" w:hAnsi="Arial" w:cs="Arial"/>
                      <w:sz w:val="14"/>
                      <w:szCs w:val="14"/>
                    </w:rPr>
                  </w:pPr>
                </w:p>
                <w:p w14:paraId="1FC4DA1D" w14:textId="77777777" w:rsidR="00F85B43" w:rsidRPr="00F85B43" w:rsidRDefault="00F85B43" w:rsidP="00F85B43">
                  <w:pPr>
                    <w:rPr>
                      <w:rFonts w:ascii="Arial" w:hAnsi="Arial" w:cs="Arial"/>
                      <w:sz w:val="14"/>
                      <w:szCs w:val="14"/>
                    </w:rPr>
                  </w:pPr>
                </w:p>
                <w:p w14:paraId="5DF040A2" w14:textId="77777777" w:rsidR="00F85B43" w:rsidRPr="00F85B43" w:rsidRDefault="00F85B43" w:rsidP="00F85B43">
                  <w:pPr>
                    <w:rPr>
                      <w:rFonts w:ascii="Arial" w:hAnsi="Arial" w:cs="Arial"/>
                      <w:sz w:val="14"/>
                      <w:szCs w:val="14"/>
                    </w:rPr>
                  </w:pPr>
                </w:p>
                <w:p w14:paraId="64EC663C" w14:textId="77777777" w:rsidR="00F85B43" w:rsidRPr="00F85B43" w:rsidRDefault="00F85B43" w:rsidP="00F85B43">
                  <w:pPr>
                    <w:rPr>
                      <w:rFonts w:ascii="Arial" w:hAnsi="Arial" w:cs="Arial"/>
                      <w:sz w:val="14"/>
                      <w:szCs w:val="14"/>
                    </w:rPr>
                  </w:pPr>
                </w:p>
                <w:p w14:paraId="5C1AEE67" w14:textId="77777777" w:rsidR="00F85B43" w:rsidRPr="00F85B43" w:rsidRDefault="00F85B43" w:rsidP="00F85B43">
                  <w:pPr>
                    <w:rPr>
                      <w:rFonts w:ascii="Arial" w:hAnsi="Arial" w:cs="Arial"/>
                      <w:sz w:val="14"/>
                      <w:szCs w:val="14"/>
                    </w:rPr>
                  </w:pPr>
                </w:p>
                <w:p w14:paraId="1038C0C2" w14:textId="77777777" w:rsidR="00F85B43" w:rsidRPr="00F85B43" w:rsidRDefault="00F85B43" w:rsidP="00F85B43">
                  <w:pPr>
                    <w:rPr>
                      <w:rFonts w:ascii="Arial" w:hAnsi="Arial" w:cs="Arial"/>
                      <w:sz w:val="14"/>
                      <w:szCs w:val="14"/>
                    </w:rPr>
                  </w:pPr>
                </w:p>
                <w:p w14:paraId="6C47960F" w14:textId="77777777" w:rsidR="00F85B43" w:rsidRPr="00F85B43" w:rsidRDefault="00F85B43" w:rsidP="00F85B43">
                  <w:pPr>
                    <w:rPr>
                      <w:rFonts w:ascii="Arial" w:hAnsi="Arial" w:cs="Arial"/>
                      <w:sz w:val="14"/>
                      <w:szCs w:val="14"/>
                    </w:rPr>
                  </w:pPr>
                </w:p>
                <w:p w14:paraId="1154B783" w14:textId="77777777" w:rsidR="00F85B43" w:rsidRPr="00F85B43" w:rsidRDefault="00F85B43" w:rsidP="00F85B43">
                  <w:pPr>
                    <w:rPr>
                      <w:rFonts w:ascii="Arial" w:hAnsi="Arial" w:cs="Arial"/>
                      <w:sz w:val="14"/>
                      <w:szCs w:val="14"/>
                    </w:rPr>
                  </w:pPr>
                </w:p>
                <w:p w14:paraId="7A10CC04" w14:textId="77777777" w:rsidR="00F85B43" w:rsidRPr="00F85B43" w:rsidRDefault="00F85B43" w:rsidP="00F85B43">
                  <w:pPr>
                    <w:rPr>
                      <w:rFonts w:ascii="Arial" w:hAnsi="Arial" w:cs="Arial"/>
                      <w:sz w:val="14"/>
                      <w:szCs w:val="14"/>
                    </w:rPr>
                  </w:pPr>
                </w:p>
                <w:p w14:paraId="716FB4D4" w14:textId="77777777" w:rsidR="00F85B43" w:rsidRPr="00F85B43" w:rsidRDefault="00F85B43" w:rsidP="00F85B43">
                  <w:pPr>
                    <w:rPr>
                      <w:rFonts w:ascii="Arial" w:hAnsi="Arial" w:cs="Arial"/>
                      <w:sz w:val="14"/>
                      <w:szCs w:val="14"/>
                    </w:rPr>
                  </w:pPr>
                  <w:r w:rsidRPr="00F85B43">
                    <w:rPr>
                      <w:rFonts w:ascii="Arial" w:hAnsi="Arial" w:cs="Arial"/>
                      <w:sz w:val="14"/>
                      <w:szCs w:val="14"/>
                    </w:rPr>
                    <w:t>163.018,00</w:t>
                  </w:r>
                </w:p>
              </w:tc>
              <w:tc>
                <w:tcPr>
                  <w:tcW w:w="491" w:type="pct"/>
                  <w:vMerge w:val="restart"/>
                </w:tcPr>
                <w:p w14:paraId="65792120" w14:textId="77777777" w:rsidR="00F85B43" w:rsidRPr="00F85B43" w:rsidRDefault="00F85B43" w:rsidP="00F85B43">
                  <w:pPr>
                    <w:rPr>
                      <w:rFonts w:ascii="Arial" w:hAnsi="Arial" w:cs="Arial"/>
                      <w:sz w:val="14"/>
                      <w:szCs w:val="14"/>
                    </w:rPr>
                  </w:pPr>
                </w:p>
                <w:p w14:paraId="72F8A90E" w14:textId="77777777" w:rsidR="00F85B43" w:rsidRPr="00F85B43" w:rsidRDefault="00F85B43" w:rsidP="00F85B43">
                  <w:pPr>
                    <w:rPr>
                      <w:rFonts w:ascii="Arial" w:hAnsi="Arial" w:cs="Arial"/>
                      <w:sz w:val="14"/>
                      <w:szCs w:val="14"/>
                    </w:rPr>
                  </w:pPr>
                </w:p>
                <w:p w14:paraId="487A7585" w14:textId="77777777" w:rsidR="00F85B43" w:rsidRPr="00F85B43" w:rsidRDefault="00F85B43" w:rsidP="00F85B43">
                  <w:pPr>
                    <w:rPr>
                      <w:rFonts w:ascii="Arial" w:hAnsi="Arial" w:cs="Arial"/>
                      <w:sz w:val="14"/>
                      <w:szCs w:val="14"/>
                    </w:rPr>
                  </w:pPr>
                </w:p>
                <w:p w14:paraId="1CFB5DD7" w14:textId="77777777" w:rsidR="00F85B43" w:rsidRPr="00F85B43" w:rsidRDefault="00F85B43" w:rsidP="00F85B43">
                  <w:pPr>
                    <w:rPr>
                      <w:rFonts w:ascii="Arial" w:hAnsi="Arial" w:cs="Arial"/>
                      <w:sz w:val="14"/>
                      <w:szCs w:val="14"/>
                    </w:rPr>
                  </w:pPr>
                </w:p>
                <w:p w14:paraId="724BB182" w14:textId="77777777" w:rsidR="00F85B43" w:rsidRPr="00F85B43" w:rsidRDefault="00F85B43" w:rsidP="00F85B43">
                  <w:pPr>
                    <w:rPr>
                      <w:rFonts w:ascii="Arial" w:hAnsi="Arial" w:cs="Arial"/>
                      <w:sz w:val="14"/>
                      <w:szCs w:val="14"/>
                    </w:rPr>
                  </w:pPr>
                </w:p>
                <w:p w14:paraId="5CE5AF1A" w14:textId="77777777" w:rsidR="00F85B43" w:rsidRPr="00F85B43" w:rsidRDefault="00F85B43" w:rsidP="00F85B43">
                  <w:pPr>
                    <w:rPr>
                      <w:rFonts w:ascii="Arial" w:hAnsi="Arial" w:cs="Arial"/>
                      <w:sz w:val="14"/>
                      <w:szCs w:val="14"/>
                    </w:rPr>
                  </w:pPr>
                </w:p>
                <w:p w14:paraId="727B616B" w14:textId="77777777" w:rsidR="00F85B43" w:rsidRPr="00F85B43" w:rsidRDefault="00F85B43" w:rsidP="00F85B43">
                  <w:pPr>
                    <w:rPr>
                      <w:rFonts w:ascii="Arial" w:hAnsi="Arial" w:cs="Arial"/>
                      <w:sz w:val="14"/>
                      <w:szCs w:val="14"/>
                    </w:rPr>
                  </w:pPr>
                </w:p>
                <w:p w14:paraId="02553212" w14:textId="77777777" w:rsidR="00F85B43" w:rsidRPr="00F85B43" w:rsidRDefault="00F85B43" w:rsidP="00F85B43">
                  <w:pPr>
                    <w:rPr>
                      <w:rFonts w:ascii="Arial" w:hAnsi="Arial" w:cs="Arial"/>
                      <w:sz w:val="14"/>
                      <w:szCs w:val="14"/>
                    </w:rPr>
                  </w:pPr>
                </w:p>
                <w:p w14:paraId="196E9B1B" w14:textId="77777777" w:rsidR="00F85B43" w:rsidRPr="00F85B43" w:rsidRDefault="00F85B43" w:rsidP="00F85B43">
                  <w:pPr>
                    <w:rPr>
                      <w:rFonts w:ascii="Arial" w:hAnsi="Arial" w:cs="Arial"/>
                      <w:sz w:val="14"/>
                      <w:szCs w:val="14"/>
                    </w:rPr>
                  </w:pPr>
                </w:p>
                <w:p w14:paraId="434127FD" w14:textId="77777777" w:rsidR="00F85B43" w:rsidRPr="00F85B43" w:rsidRDefault="00F85B43" w:rsidP="00F85B43">
                  <w:pPr>
                    <w:rPr>
                      <w:rFonts w:ascii="Arial" w:hAnsi="Arial" w:cs="Arial"/>
                      <w:sz w:val="14"/>
                      <w:szCs w:val="14"/>
                    </w:rPr>
                  </w:pPr>
                </w:p>
                <w:p w14:paraId="35A7E2D6" w14:textId="77777777" w:rsidR="00F85B43" w:rsidRPr="00F85B43" w:rsidRDefault="00F85B43" w:rsidP="00F85B43">
                  <w:pPr>
                    <w:rPr>
                      <w:rFonts w:ascii="Arial" w:hAnsi="Arial" w:cs="Arial"/>
                      <w:sz w:val="14"/>
                      <w:szCs w:val="14"/>
                    </w:rPr>
                  </w:pPr>
                </w:p>
                <w:p w14:paraId="04B601FD" w14:textId="77777777" w:rsidR="00F85B43" w:rsidRPr="00F85B43" w:rsidRDefault="00F85B43" w:rsidP="00F85B43">
                  <w:pPr>
                    <w:rPr>
                      <w:rFonts w:ascii="Arial" w:hAnsi="Arial" w:cs="Arial"/>
                      <w:sz w:val="14"/>
                      <w:szCs w:val="14"/>
                    </w:rPr>
                  </w:pPr>
                </w:p>
                <w:p w14:paraId="5576FD02" w14:textId="77777777" w:rsidR="00F85B43" w:rsidRPr="00F85B43" w:rsidRDefault="00F85B43" w:rsidP="00F85B43">
                  <w:pPr>
                    <w:rPr>
                      <w:rFonts w:ascii="Arial" w:hAnsi="Arial" w:cs="Arial"/>
                      <w:sz w:val="14"/>
                      <w:szCs w:val="14"/>
                    </w:rPr>
                  </w:pPr>
                </w:p>
                <w:p w14:paraId="50D5151C" w14:textId="77777777" w:rsidR="00F85B43" w:rsidRPr="00F85B43" w:rsidRDefault="00F85B43" w:rsidP="00F85B43">
                  <w:pPr>
                    <w:rPr>
                      <w:rFonts w:ascii="Arial" w:hAnsi="Arial" w:cs="Arial"/>
                      <w:sz w:val="14"/>
                      <w:szCs w:val="14"/>
                    </w:rPr>
                  </w:pPr>
                </w:p>
                <w:p w14:paraId="1997B5C8" w14:textId="77777777" w:rsidR="00F85B43" w:rsidRPr="00F85B43" w:rsidRDefault="00F85B43" w:rsidP="00F85B43">
                  <w:pPr>
                    <w:rPr>
                      <w:rFonts w:ascii="Arial" w:hAnsi="Arial" w:cs="Arial"/>
                      <w:sz w:val="14"/>
                      <w:szCs w:val="14"/>
                    </w:rPr>
                  </w:pPr>
                </w:p>
                <w:p w14:paraId="6C256EA1" w14:textId="77777777" w:rsidR="00F85B43" w:rsidRPr="00F85B43" w:rsidRDefault="00F85B43" w:rsidP="00F85B43">
                  <w:pPr>
                    <w:rPr>
                      <w:rFonts w:ascii="Arial" w:hAnsi="Arial" w:cs="Arial"/>
                      <w:sz w:val="14"/>
                      <w:szCs w:val="14"/>
                    </w:rPr>
                  </w:pPr>
                  <w:r w:rsidRPr="00F85B43">
                    <w:rPr>
                      <w:rFonts w:ascii="Arial" w:hAnsi="Arial" w:cs="Arial"/>
                      <w:sz w:val="14"/>
                      <w:szCs w:val="14"/>
                    </w:rPr>
                    <w:t>163.018,00</w:t>
                  </w:r>
                </w:p>
              </w:tc>
            </w:tr>
            <w:tr w:rsidR="00F85B43" w:rsidRPr="00F85B43" w14:paraId="3CC89086" w14:textId="77777777" w:rsidTr="00F85B43">
              <w:tc>
                <w:tcPr>
                  <w:tcW w:w="275" w:type="pct"/>
                </w:tcPr>
                <w:p w14:paraId="14A79C89"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1.2</w:t>
                  </w:r>
                </w:p>
              </w:tc>
              <w:tc>
                <w:tcPr>
                  <w:tcW w:w="751" w:type="pct"/>
                </w:tcPr>
                <w:p w14:paraId="7D2CF122" w14:textId="77777777" w:rsidR="00F85B43" w:rsidRPr="00F85B43" w:rsidRDefault="00F85B43" w:rsidP="00F85B43">
                  <w:pPr>
                    <w:rPr>
                      <w:rFonts w:ascii="Arial" w:hAnsi="Arial" w:cs="Arial"/>
                      <w:sz w:val="14"/>
                      <w:szCs w:val="14"/>
                    </w:rPr>
                  </w:pPr>
                  <w:r w:rsidRPr="00F85B43">
                    <w:rPr>
                      <w:rFonts w:ascii="Arial" w:hAnsi="Arial" w:cs="Arial"/>
                      <w:sz w:val="14"/>
                      <w:szCs w:val="14"/>
                    </w:rPr>
                    <w:t>Marca</w:t>
                  </w:r>
                </w:p>
              </w:tc>
              <w:tc>
                <w:tcPr>
                  <w:tcW w:w="1953" w:type="pct"/>
                </w:tcPr>
                <w:p w14:paraId="402B9C7D" w14:textId="77777777" w:rsidR="00F85B43" w:rsidRPr="00F85B43" w:rsidRDefault="00F85B43" w:rsidP="00F85B43">
                  <w:pPr>
                    <w:rPr>
                      <w:rFonts w:ascii="Arial" w:hAnsi="Arial" w:cs="Arial"/>
                      <w:sz w:val="14"/>
                      <w:szCs w:val="14"/>
                    </w:rPr>
                  </w:pPr>
                  <w:r w:rsidRPr="00F85B43">
                    <w:rPr>
                      <w:rFonts w:ascii="Arial" w:hAnsi="Arial" w:cs="Arial"/>
                      <w:sz w:val="14"/>
                      <w:szCs w:val="14"/>
                    </w:rPr>
                    <w:t>Especificar</w:t>
                  </w:r>
                </w:p>
              </w:tc>
              <w:tc>
                <w:tcPr>
                  <w:tcW w:w="538" w:type="pct"/>
                  <w:vMerge/>
                </w:tcPr>
                <w:p w14:paraId="641F3A0E" w14:textId="77777777" w:rsidR="00F85B43" w:rsidRPr="00F85B43" w:rsidRDefault="00F85B43" w:rsidP="00F85B43">
                  <w:pPr>
                    <w:jc w:val="center"/>
                    <w:rPr>
                      <w:rFonts w:ascii="Arial" w:hAnsi="Arial" w:cs="Arial"/>
                      <w:sz w:val="14"/>
                      <w:szCs w:val="14"/>
                    </w:rPr>
                  </w:pPr>
                </w:p>
              </w:tc>
              <w:tc>
                <w:tcPr>
                  <w:tcW w:w="500" w:type="pct"/>
                  <w:vMerge/>
                </w:tcPr>
                <w:p w14:paraId="1D031257" w14:textId="77777777" w:rsidR="00F85B43" w:rsidRPr="00F85B43" w:rsidRDefault="00F85B43" w:rsidP="00F85B43">
                  <w:pPr>
                    <w:rPr>
                      <w:rFonts w:ascii="Arial" w:hAnsi="Arial" w:cs="Arial"/>
                      <w:sz w:val="14"/>
                      <w:szCs w:val="14"/>
                    </w:rPr>
                  </w:pPr>
                </w:p>
              </w:tc>
              <w:tc>
                <w:tcPr>
                  <w:tcW w:w="491" w:type="pct"/>
                  <w:vMerge/>
                </w:tcPr>
                <w:p w14:paraId="19E3529F" w14:textId="77777777" w:rsidR="00F85B43" w:rsidRPr="00F85B43" w:rsidRDefault="00F85B43" w:rsidP="00F85B43">
                  <w:pPr>
                    <w:rPr>
                      <w:rFonts w:ascii="Arial" w:hAnsi="Arial" w:cs="Arial"/>
                      <w:sz w:val="14"/>
                      <w:szCs w:val="14"/>
                    </w:rPr>
                  </w:pPr>
                </w:p>
              </w:tc>
              <w:tc>
                <w:tcPr>
                  <w:tcW w:w="491" w:type="pct"/>
                  <w:vMerge/>
                </w:tcPr>
                <w:p w14:paraId="40E56E63" w14:textId="77777777" w:rsidR="00F85B43" w:rsidRPr="00F85B43" w:rsidRDefault="00F85B43" w:rsidP="00F85B43">
                  <w:pPr>
                    <w:rPr>
                      <w:rFonts w:ascii="Arial" w:hAnsi="Arial" w:cs="Arial"/>
                      <w:sz w:val="14"/>
                      <w:szCs w:val="14"/>
                    </w:rPr>
                  </w:pPr>
                </w:p>
              </w:tc>
            </w:tr>
            <w:tr w:rsidR="00F85B43" w:rsidRPr="00F85B43" w14:paraId="4C162F4D" w14:textId="77777777" w:rsidTr="00F85B43">
              <w:tc>
                <w:tcPr>
                  <w:tcW w:w="275" w:type="pct"/>
                </w:tcPr>
                <w:p w14:paraId="755D463C"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1.3</w:t>
                  </w:r>
                </w:p>
              </w:tc>
              <w:tc>
                <w:tcPr>
                  <w:tcW w:w="751" w:type="pct"/>
                </w:tcPr>
                <w:p w14:paraId="165C58AC" w14:textId="77777777" w:rsidR="00F85B43" w:rsidRPr="00F85B43" w:rsidRDefault="00F85B43" w:rsidP="00F85B43">
                  <w:pPr>
                    <w:rPr>
                      <w:rFonts w:ascii="Arial" w:hAnsi="Arial" w:cs="Arial"/>
                      <w:sz w:val="14"/>
                      <w:szCs w:val="14"/>
                    </w:rPr>
                  </w:pPr>
                  <w:r w:rsidRPr="00F85B43">
                    <w:rPr>
                      <w:rFonts w:ascii="Arial" w:hAnsi="Arial" w:cs="Arial"/>
                      <w:sz w:val="14"/>
                      <w:szCs w:val="14"/>
                    </w:rPr>
                    <w:t>Modelo</w:t>
                  </w:r>
                </w:p>
              </w:tc>
              <w:tc>
                <w:tcPr>
                  <w:tcW w:w="1953" w:type="pct"/>
                </w:tcPr>
                <w:p w14:paraId="6FC26F1C" w14:textId="77777777" w:rsidR="00F85B43" w:rsidRPr="00F85B43" w:rsidRDefault="00F85B43" w:rsidP="00F85B43">
                  <w:pPr>
                    <w:rPr>
                      <w:rFonts w:ascii="Arial" w:hAnsi="Arial" w:cs="Arial"/>
                      <w:sz w:val="14"/>
                      <w:szCs w:val="14"/>
                    </w:rPr>
                  </w:pPr>
                  <w:r w:rsidRPr="00F85B43">
                    <w:rPr>
                      <w:rFonts w:ascii="Arial" w:hAnsi="Arial" w:cs="Arial"/>
                      <w:sz w:val="14"/>
                      <w:szCs w:val="14"/>
                    </w:rPr>
                    <w:t>Especificar</w:t>
                  </w:r>
                </w:p>
              </w:tc>
              <w:tc>
                <w:tcPr>
                  <w:tcW w:w="538" w:type="pct"/>
                  <w:vMerge/>
                </w:tcPr>
                <w:p w14:paraId="112D80F5" w14:textId="77777777" w:rsidR="00F85B43" w:rsidRPr="00F85B43" w:rsidRDefault="00F85B43" w:rsidP="00F85B43">
                  <w:pPr>
                    <w:jc w:val="center"/>
                    <w:rPr>
                      <w:rFonts w:ascii="Arial" w:hAnsi="Arial" w:cs="Arial"/>
                      <w:sz w:val="14"/>
                      <w:szCs w:val="14"/>
                    </w:rPr>
                  </w:pPr>
                </w:p>
              </w:tc>
              <w:tc>
                <w:tcPr>
                  <w:tcW w:w="500" w:type="pct"/>
                  <w:vMerge/>
                </w:tcPr>
                <w:p w14:paraId="19B8ED2E" w14:textId="77777777" w:rsidR="00F85B43" w:rsidRPr="00F85B43" w:rsidRDefault="00F85B43" w:rsidP="00F85B43">
                  <w:pPr>
                    <w:rPr>
                      <w:rFonts w:ascii="Arial" w:hAnsi="Arial" w:cs="Arial"/>
                      <w:sz w:val="14"/>
                      <w:szCs w:val="14"/>
                    </w:rPr>
                  </w:pPr>
                </w:p>
              </w:tc>
              <w:tc>
                <w:tcPr>
                  <w:tcW w:w="491" w:type="pct"/>
                  <w:vMerge/>
                </w:tcPr>
                <w:p w14:paraId="666FBDB3" w14:textId="77777777" w:rsidR="00F85B43" w:rsidRPr="00F85B43" w:rsidRDefault="00F85B43" w:rsidP="00F85B43">
                  <w:pPr>
                    <w:rPr>
                      <w:rFonts w:ascii="Arial" w:hAnsi="Arial" w:cs="Arial"/>
                      <w:sz w:val="14"/>
                      <w:szCs w:val="14"/>
                    </w:rPr>
                  </w:pPr>
                </w:p>
              </w:tc>
              <w:tc>
                <w:tcPr>
                  <w:tcW w:w="491" w:type="pct"/>
                  <w:vMerge/>
                </w:tcPr>
                <w:p w14:paraId="67CD5A83" w14:textId="77777777" w:rsidR="00F85B43" w:rsidRPr="00F85B43" w:rsidRDefault="00F85B43" w:rsidP="00F85B43">
                  <w:pPr>
                    <w:rPr>
                      <w:rFonts w:ascii="Arial" w:hAnsi="Arial" w:cs="Arial"/>
                      <w:sz w:val="14"/>
                      <w:szCs w:val="14"/>
                    </w:rPr>
                  </w:pPr>
                </w:p>
              </w:tc>
            </w:tr>
            <w:tr w:rsidR="00F85B43" w:rsidRPr="00F85B43" w14:paraId="6A100088" w14:textId="77777777" w:rsidTr="00F85B43">
              <w:tc>
                <w:tcPr>
                  <w:tcW w:w="275" w:type="pct"/>
                </w:tcPr>
                <w:p w14:paraId="0A218367"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1.4</w:t>
                  </w:r>
                </w:p>
              </w:tc>
              <w:tc>
                <w:tcPr>
                  <w:tcW w:w="751" w:type="pct"/>
                </w:tcPr>
                <w:p w14:paraId="42BAC582" w14:textId="77777777" w:rsidR="00F85B43" w:rsidRPr="00F85B43" w:rsidRDefault="00F85B43" w:rsidP="00F85B43">
                  <w:pPr>
                    <w:rPr>
                      <w:rFonts w:ascii="Arial" w:hAnsi="Arial" w:cs="Arial"/>
                      <w:sz w:val="14"/>
                      <w:szCs w:val="14"/>
                    </w:rPr>
                  </w:pPr>
                  <w:r w:rsidRPr="00F85B43">
                    <w:rPr>
                      <w:rFonts w:ascii="Arial" w:hAnsi="Arial" w:cs="Arial"/>
                      <w:sz w:val="14"/>
                      <w:szCs w:val="14"/>
                    </w:rPr>
                    <w:t>Características de Hardware</w:t>
                  </w:r>
                </w:p>
              </w:tc>
              <w:tc>
                <w:tcPr>
                  <w:tcW w:w="1953" w:type="pct"/>
                </w:tcPr>
                <w:p w14:paraId="1237E3D2" w14:textId="77777777" w:rsidR="00F85B43" w:rsidRPr="00F85B43" w:rsidRDefault="00F85B43" w:rsidP="00F85B43">
                  <w:pPr>
                    <w:spacing w:line="360" w:lineRule="auto"/>
                    <w:contextualSpacing/>
                    <w:jc w:val="both"/>
                    <w:rPr>
                      <w:rFonts w:ascii="Arial" w:hAnsi="Arial" w:cs="Arial"/>
                      <w:spacing w:val="-3"/>
                      <w:sz w:val="14"/>
                      <w:szCs w:val="14"/>
                    </w:rPr>
                  </w:pPr>
                  <w:r w:rsidRPr="00F85B43">
                    <w:rPr>
                      <w:rFonts w:ascii="Arial" w:hAnsi="Arial" w:cs="Arial"/>
                      <w:spacing w:val="-3"/>
                      <w:sz w:val="14"/>
                      <w:szCs w:val="14"/>
                    </w:rPr>
                    <w:t xml:space="preserve">La central telefónica debe contar con la capacidad mínima para </w:t>
                  </w:r>
                  <w:r w:rsidRPr="00F85B43">
                    <w:rPr>
                      <w:rFonts w:ascii="Arial" w:hAnsi="Arial" w:cs="Arial"/>
                      <w:b/>
                      <w:bCs/>
                      <w:spacing w:val="-3"/>
                      <w:sz w:val="14"/>
                      <w:szCs w:val="14"/>
                    </w:rPr>
                    <w:t>120 extensiones</w:t>
                  </w:r>
                  <w:r w:rsidRPr="00F85B43">
                    <w:rPr>
                      <w:rFonts w:ascii="Arial" w:hAnsi="Arial" w:cs="Arial"/>
                      <w:spacing w:val="-3"/>
                      <w:sz w:val="14"/>
                      <w:szCs w:val="14"/>
                    </w:rPr>
                    <w:t xml:space="preserve"> con un margen de escalabilidad para el incremento de usuarios sin costo adicional.  </w:t>
                  </w:r>
                </w:p>
                <w:p w14:paraId="052BAFBB" w14:textId="77777777" w:rsidR="00F85B43" w:rsidRPr="00F85B43" w:rsidRDefault="00F85B43" w:rsidP="00F85B43">
                  <w:pPr>
                    <w:spacing w:line="360" w:lineRule="auto"/>
                    <w:contextualSpacing/>
                    <w:jc w:val="both"/>
                    <w:rPr>
                      <w:rFonts w:ascii="Arial" w:hAnsi="Arial" w:cs="Arial"/>
                      <w:spacing w:val="-3"/>
                      <w:sz w:val="14"/>
                      <w:szCs w:val="14"/>
                      <w:lang w:val="x-none"/>
                    </w:rPr>
                  </w:pPr>
                  <w:r w:rsidRPr="00F85B43">
                    <w:rPr>
                      <w:rFonts w:ascii="Arial" w:hAnsi="Arial" w:cs="Arial"/>
                      <w:spacing w:val="-3"/>
                      <w:sz w:val="14"/>
                      <w:szCs w:val="14"/>
                      <w:lang w:val="x-none"/>
                    </w:rPr>
                    <w:t xml:space="preserve">De acuerdo al dimensionamiento la central </w:t>
                  </w:r>
                  <w:r w:rsidRPr="00F85B43">
                    <w:rPr>
                      <w:rFonts w:ascii="Arial" w:hAnsi="Arial" w:cs="Arial"/>
                      <w:spacing w:val="-3"/>
                      <w:sz w:val="14"/>
                      <w:szCs w:val="14"/>
                    </w:rPr>
                    <w:t xml:space="preserve">telefónica </w:t>
                  </w:r>
                  <w:r w:rsidRPr="00F85B43">
                    <w:rPr>
                      <w:rFonts w:ascii="Arial" w:hAnsi="Arial" w:cs="Arial"/>
                      <w:spacing w:val="-3"/>
                      <w:sz w:val="14"/>
                      <w:szCs w:val="14"/>
                      <w:lang w:val="x-none"/>
                    </w:rPr>
                    <w:t>debe cumpli</w:t>
                  </w:r>
                  <w:r w:rsidRPr="00F85B43">
                    <w:rPr>
                      <w:rFonts w:ascii="Arial" w:hAnsi="Arial" w:cs="Arial"/>
                      <w:spacing w:val="-3"/>
                      <w:sz w:val="14"/>
                      <w:szCs w:val="14"/>
                    </w:rPr>
                    <w:t>r mínimamente con lo siguiente</w:t>
                  </w:r>
                  <w:r w:rsidRPr="00F85B43">
                    <w:rPr>
                      <w:rFonts w:ascii="Arial" w:hAnsi="Arial" w:cs="Arial"/>
                      <w:spacing w:val="-3"/>
                      <w:sz w:val="14"/>
                      <w:szCs w:val="14"/>
                      <w:lang w:val="x-none"/>
                    </w:rPr>
                    <w:t>:</w:t>
                  </w:r>
                </w:p>
                <w:p w14:paraId="78015480"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Capacidad de almacenamiento 2x250 GB SSD (RAID) o superior.</w:t>
                  </w:r>
                </w:p>
                <w:p w14:paraId="66139BD9"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Procesador Core i5 o superior.</w:t>
                  </w:r>
                </w:p>
                <w:p w14:paraId="194EBCA9"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8 GB de memoria RAM o superior.</w:t>
                  </w:r>
                </w:p>
                <w:p w14:paraId="7CA8574A"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Mínimamente 6 puertos RJ-45 GE 10/100/1000 Mbps.</w:t>
                  </w:r>
                </w:p>
                <w:p w14:paraId="61299F0D"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contar con un (1) puerto de consola.</w:t>
                  </w:r>
                </w:p>
                <w:p w14:paraId="14C7A897"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tener un (1) puerto VGA.</w:t>
                  </w:r>
                </w:p>
                <w:p w14:paraId="4A9B6DCA"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Dos (2) fuentes internas de alimentación AC redundantes.</w:t>
                  </w:r>
                </w:p>
                <w:p w14:paraId="47CFBC6B" w14:textId="77777777" w:rsidR="00F85B43" w:rsidRPr="00F85B43" w:rsidRDefault="00F85B43" w:rsidP="00F85B43">
                  <w:pPr>
                    <w:rPr>
                      <w:rFonts w:ascii="Arial" w:hAnsi="Arial" w:cs="Arial"/>
                      <w:sz w:val="14"/>
                      <w:szCs w:val="14"/>
                      <w:lang w:val="x-none"/>
                    </w:rPr>
                  </w:pPr>
                </w:p>
              </w:tc>
              <w:tc>
                <w:tcPr>
                  <w:tcW w:w="538" w:type="pct"/>
                  <w:vMerge/>
                </w:tcPr>
                <w:p w14:paraId="077C2D24" w14:textId="77777777" w:rsidR="00F85B43" w:rsidRPr="00F85B43" w:rsidRDefault="00F85B43" w:rsidP="00F85B43">
                  <w:pPr>
                    <w:jc w:val="center"/>
                    <w:rPr>
                      <w:rFonts w:ascii="Arial" w:hAnsi="Arial" w:cs="Arial"/>
                      <w:sz w:val="14"/>
                      <w:szCs w:val="14"/>
                    </w:rPr>
                  </w:pPr>
                </w:p>
              </w:tc>
              <w:tc>
                <w:tcPr>
                  <w:tcW w:w="500" w:type="pct"/>
                  <w:vMerge/>
                </w:tcPr>
                <w:p w14:paraId="41DC7081" w14:textId="77777777" w:rsidR="00F85B43" w:rsidRPr="00F85B43" w:rsidRDefault="00F85B43" w:rsidP="00F85B43">
                  <w:pPr>
                    <w:rPr>
                      <w:rFonts w:ascii="Arial" w:hAnsi="Arial" w:cs="Arial"/>
                      <w:sz w:val="14"/>
                      <w:szCs w:val="14"/>
                    </w:rPr>
                  </w:pPr>
                </w:p>
              </w:tc>
              <w:tc>
                <w:tcPr>
                  <w:tcW w:w="491" w:type="pct"/>
                  <w:vMerge/>
                </w:tcPr>
                <w:p w14:paraId="40D4E812" w14:textId="77777777" w:rsidR="00F85B43" w:rsidRPr="00F85B43" w:rsidRDefault="00F85B43" w:rsidP="00F85B43">
                  <w:pPr>
                    <w:rPr>
                      <w:rFonts w:ascii="Arial" w:hAnsi="Arial" w:cs="Arial"/>
                      <w:sz w:val="14"/>
                      <w:szCs w:val="14"/>
                    </w:rPr>
                  </w:pPr>
                </w:p>
              </w:tc>
              <w:tc>
                <w:tcPr>
                  <w:tcW w:w="491" w:type="pct"/>
                  <w:vMerge/>
                </w:tcPr>
                <w:p w14:paraId="42D7C0E6" w14:textId="77777777" w:rsidR="00F85B43" w:rsidRPr="00F85B43" w:rsidRDefault="00F85B43" w:rsidP="00F85B43">
                  <w:pPr>
                    <w:rPr>
                      <w:rFonts w:ascii="Arial" w:hAnsi="Arial" w:cs="Arial"/>
                      <w:sz w:val="14"/>
                      <w:szCs w:val="14"/>
                    </w:rPr>
                  </w:pPr>
                </w:p>
              </w:tc>
            </w:tr>
            <w:tr w:rsidR="00F85B43" w:rsidRPr="00F85B43" w14:paraId="7FBEE912" w14:textId="77777777" w:rsidTr="00F85B43">
              <w:tc>
                <w:tcPr>
                  <w:tcW w:w="275" w:type="pct"/>
                </w:tcPr>
                <w:p w14:paraId="02F15E77"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1.5</w:t>
                  </w:r>
                </w:p>
              </w:tc>
              <w:tc>
                <w:tcPr>
                  <w:tcW w:w="751" w:type="pct"/>
                </w:tcPr>
                <w:p w14:paraId="00C1B4C8" w14:textId="77777777" w:rsidR="00F85B43" w:rsidRPr="00F85B43" w:rsidRDefault="00F85B43" w:rsidP="00F85B43">
                  <w:pPr>
                    <w:rPr>
                      <w:rFonts w:ascii="Arial" w:hAnsi="Arial" w:cs="Arial"/>
                      <w:sz w:val="14"/>
                      <w:szCs w:val="14"/>
                    </w:rPr>
                  </w:pPr>
                  <w:r w:rsidRPr="00F85B43">
                    <w:rPr>
                      <w:rFonts w:ascii="Arial" w:hAnsi="Arial" w:cs="Arial"/>
                      <w:sz w:val="14"/>
                      <w:szCs w:val="14"/>
                    </w:rPr>
                    <w:t>Características Técnicas</w:t>
                  </w:r>
                </w:p>
              </w:tc>
              <w:tc>
                <w:tcPr>
                  <w:tcW w:w="1953" w:type="pct"/>
                </w:tcPr>
                <w:p w14:paraId="2240FCF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La solución debe estar desarrollada y/o compatible con </w:t>
                  </w:r>
                  <w:r w:rsidRPr="00F85B43">
                    <w:rPr>
                      <w:rFonts w:ascii="Arial" w:eastAsia="Calibri" w:hAnsi="Arial" w:cs="Arial"/>
                      <w:b/>
                      <w:bCs/>
                      <w:spacing w:val="-3"/>
                      <w:sz w:val="14"/>
                      <w:szCs w:val="14"/>
                    </w:rPr>
                    <w:t>software libre</w:t>
                  </w:r>
                  <w:r w:rsidRPr="00F85B43">
                    <w:rPr>
                      <w:rFonts w:ascii="Arial" w:eastAsia="Calibri" w:hAnsi="Arial" w:cs="Arial"/>
                      <w:spacing w:val="-3"/>
                      <w:sz w:val="14"/>
                      <w:szCs w:val="14"/>
                    </w:rPr>
                    <w:t xml:space="preserve"> para su implementación.</w:t>
                  </w:r>
                </w:p>
                <w:p w14:paraId="3234F221"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 solución por lo menos deberá soportar los siguientes estándares (Se debe adjuntar hojas de datos y enlaces de sitios web para la validación):</w:t>
                  </w:r>
                </w:p>
                <w:p w14:paraId="3439AC5A" w14:textId="77777777" w:rsidR="00F85B43" w:rsidRPr="00F85B43" w:rsidRDefault="00F85B43" w:rsidP="00F85B43">
                  <w:pPr>
                    <w:pStyle w:val="Prrafodelista"/>
                    <w:numPr>
                      <w:ilvl w:val="0"/>
                      <w:numId w:val="47"/>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SIP V1/V2, IAX2.</w:t>
                  </w:r>
                </w:p>
                <w:p w14:paraId="2395B80D" w14:textId="77777777" w:rsidR="00F85B43" w:rsidRPr="00F85B43" w:rsidRDefault="00F85B43" w:rsidP="00F85B43">
                  <w:pPr>
                    <w:pStyle w:val="Prrafodelista"/>
                    <w:numPr>
                      <w:ilvl w:val="0"/>
                      <w:numId w:val="47"/>
                    </w:numPr>
                    <w:spacing w:line="360" w:lineRule="auto"/>
                    <w:contextualSpacing/>
                    <w:jc w:val="both"/>
                    <w:rPr>
                      <w:rFonts w:ascii="Arial" w:eastAsia="Calibri" w:hAnsi="Arial" w:cs="Arial"/>
                      <w:spacing w:val="-3"/>
                      <w:sz w:val="14"/>
                      <w:szCs w:val="14"/>
                    </w:rPr>
                  </w:pPr>
                  <w:proofErr w:type="spellStart"/>
                  <w:r w:rsidRPr="00F85B43">
                    <w:rPr>
                      <w:rFonts w:ascii="Arial" w:eastAsia="Calibri" w:hAnsi="Arial" w:cs="Arial"/>
                      <w:spacing w:val="-3"/>
                      <w:sz w:val="14"/>
                      <w:szCs w:val="14"/>
                    </w:rPr>
                    <w:t>WebRTC</w:t>
                  </w:r>
                  <w:proofErr w:type="spellEnd"/>
                  <w:r w:rsidRPr="00F85B43">
                    <w:rPr>
                      <w:rFonts w:ascii="Arial" w:eastAsia="Calibri" w:hAnsi="Arial" w:cs="Arial"/>
                      <w:spacing w:val="-3"/>
                      <w:sz w:val="14"/>
                      <w:szCs w:val="14"/>
                    </w:rPr>
                    <w:t>.</w:t>
                  </w:r>
                </w:p>
                <w:p w14:paraId="41C28129" w14:textId="77777777" w:rsidR="00F85B43" w:rsidRPr="00F85B43" w:rsidRDefault="00F85B43" w:rsidP="00F85B43">
                  <w:pPr>
                    <w:pStyle w:val="Prrafodelista"/>
                    <w:numPr>
                      <w:ilvl w:val="0"/>
                      <w:numId w:val="47"/>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Servicios de </w:t>
                  </w:r>
                  <w:proofErr w:type="spellStart"/>
                  <w:r w:rsidRPr="00F85B43">
                    <w:rPr>
                      <w:rFonts w:ascii="Arial" w:eastAsia="Calibri" w:hAnsi="Arial" w:cs="Arial"/>
                      <w:spacing w:val="-3"/>
                      <w:sz w:val="14"/>
                      <w:szCs w:val="14"/>
                    </w:rPr>
                    <w:t>Softphone</w:t>
                  </w:r>
                  <w:proofErr w:type="spellEnd"/>
                  <w:r w:rsidRPr="00F85B43">
                    <w:rPr>
                      <w:rFonts w:ascii="Arial" w:eastAsia="Calibri" w:hAnsi="Arial" w:cs="Arial"/>
                      <w:spacing w:val="-3"/>
                      <w:sz w:val="14"/>
                      <w:szCs w:val="14"/>
                    </w:rPr>
                    <w:t>.</w:t>
                  </w:r>
                </w:p>
                <w:p w14:paraId="5DE1C717"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soportar el protocolo SIP para terminales según la RFC 3261.</w:t>
                  </w:r>
                </w:p>
                <w:p w14:paraId="399FA090"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La central debe permitir la </w:t>
                  </w:r>
                  <w:proofErr w:type="gramStart"/>
                  <w:r w:rsidRPr="00F85B43">
                    <w:rPr>
                      <w:rFonts w:ascii="Arial" w:eastAsia="Calibri" w:hAnsi="Arial" w:cs="Arial"/>
                      <w:spacing w:val="-3"/>
                      <w:sz w:val="14"/>
                      <w:szCs w:val="14"/>
                    </w:rPr>
                    <w:t>configuración  de</w:t>
                  </w:r>
                  <w:proofErr w:type="gramEnd"/>
                  <w:r w:rsidRPr="00F85B43">
                    <w:rPr>
                      <w:rFonts w:ascii="Arial" w:eastAsia="Calibri" w:hAnsi="Arial" w:cs="Arial"/>
                      <w:spacing w:val="-3"/>
                      <w:sz w:val="14"/>
                      <w:szCs w:val="14"/>
                    </w:rPr>
                    <w:t xml:space="preserve"> mínimo </w:t>
                  </w:r>
                  <w:r w:rsidRPr="00F85B43">
                    <w:rPr>
                      <w:rFonts w:ascii="Arial" w:eastAsia="Calibri" w:hAnsi="Arial" w:cs="Arial"/>
                      <w:b/>
                      <w:bCs/>
                      <w:spacing w:val="-3"/>
                      <w:sz w:val="14"/>
                      <w:szCs w:val="14"/>
                    </w:rPr>
                    <w:t>120 extensiones</w:t>
                  </w:r>
                  <w:r w:rsidRPr="00F85B43">
                    <w:rPr>
                      <w:rFonts w:ascii="Arial" w:eastAsia="Calibri" w:hAnsi="Arial" w:cs="Arial"/>
                      <w:spacing w:val="-3"/>
                      <w:sz w:val="14"/>
                      <w:szCs w:val="14"/>
                    </w:rPr>
                    <w:t xml:space="preserve"> con la habilitación de poder crear más sin costo adicional.</w:t>
                  </w:r>
                </w:p>
                <w:p w14:paraId="3BDF7AAC"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lastRenderedPageBreak/>
                    <w:t xml:space="preserve">Debe contar con mínimo once (11) interfaces FXO para troncales analógicas. </w:t>
                  </w:r>
                </w:p>
                <w:p w14:paraId="0771E178"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 administración de la infraestructura de la central telefónica deberá ser vía WEB con entorno gráfico y también por línea de comandos, asimismo el administrador de la infraestructura deberá tener la capacidad de administrar la central desde cualquier punto de la red y en caso de fallos en la red la administración se la deberá poder realizar por consola.</w:t>
                  </w:r>
                </w:p>
                <w:p w14:paraId="36E368EC"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Cualquier licencia que venga con la solución deberá ser perpetua. La única renovación que se gestionará será la de soporte y garantía.</w:t>
                  </w:r>
                </w:p>
                <w:p w14:paraId="4D3D05A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soportar y contar con los códec G.711, G.726 y G.729a.</w:t>
                  </w:r>
                </w:p>
                <w:p w14:paraId="390E5199"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Registrar las llamadas internas y externas en un archivo (CDR) que posea la información detallada de cada llamada.</w:t>
                  </w:r>
                </w:p>
                <w:p w14:paraId="755D3F6F"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Ver listas de grabaciones ordenadas por fecha.</w:t>
                  </w:r>
                </w:p>
                <w:p w14:paraId="155771E6"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Ordenar las grabaciones por tipo de llamada, origen, destino, hora o duración.</w:t>
                  </w:r>
                </w:p>
                <w:p w14:paraId="56B93FAC"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Auto archivar llamadas grabadas.</w:t>
                  </w:r>
                </w:p>
                <w:p w14:paraId="1BCC8F6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Descargar archivos en formatos .</w:t>
                  </w:r>
                  <w:proofErr w:type="spellStart"/>
                  <w:r w:rsidRPr="00F85B43">
                    <w:rPr>
                      <w:rFonts w:ascii="Arial" w:eastAsia="Calibri" w:hAnsi="Arial" w:cs="Arial"/>
                      <w:spacing w:val="-3"/>
                      <w:sz w:val="14"/>
                      <w:szCs w:val="14"/>
                    </w:rPr>
                    <w:t>tgz</w:t>
                  </w:r>
                  <w:proofErr w:type="spellEnd"/>
                  <w:r w:rsidRPr="00F85B43">
                    <w:rPr>
                      <w:rFonts w:ascii="Arial" w:eastAsia="Calibri" w:hAnsi="Arial" w:cs="Arial"/>
                      <w:spacing w:val="-3"/>
                      <w:sz w:val="14"/>
                      <w:szCs w:val="14"/>
                    </w:rPr>
                    <w:t xml:space="preserve"> que se pueden abrir con herramientas comunes como ser </w:t>
                  </w:r>
                  <w:proofErr w:type="spellStart"/>
                  <w:r w:rsidRPr="00F85B43">
                    <w:rPr>
                      <w:rFonts w:ascii="Arial" w:eastAsia="Calibri" w:hAnsi="Arial" w:cs="Arial"/>
                      <w:spacing w:val="-3"/>
                      <w:sz w:val="14"/>
                      <w:szCs w:val="14"/>
                    </w:rPr>
                    <w:t>Winzip</w:t>
                  </w:r>
                  <w:proofErr w:type="spellEnd"/>
                  <w:r w:rsidRPr="00F85B43">
                    <w:rPr>
                      <w:rFonts w:ascii="Arial" w:eastAsia="Calibri" w:hAnsi="Arial" w:cs="Arial"/>
                      <w:spacing w:val="-3"/>
                      <w:sz w:val="14"/>
                      <w:szCs w:val="14"/>
                    </w:rPr>
                    <w:t>.</w:t>
                  </w:r>
                </w:p>
                <w:p w14:paraId="11A5A402"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La solución debe incluir </w:t>
                  </w:r>
                  <w:proofErr w:type="spellStart"/>
                  <w:r w:rsidRPr="00F85B43">
                    <w:rPr>
                      <w:rFonts w:ascii="Arial" w:eastAsia="Calibri" w:hAnsi="Arial" w:cs="Arial"/>
                      <w:spacing w:val="-3"/>
                      <w:sz w:val="14"/>
                      <w:szCs w:val="14"/>
                    </w:rPr>
                    <w:t>softphone</w:t>
                  </w:r>
                  <w:proofErr w:type="spellEnd"/>
                  <w:r w:rsidRPr="00F85B43">
                    <w:rPr>
                      <w:rFonts w:ascii="Arial" w:eastAsia="Calibri" w:hAnsi="Arial" w:cs="Arial"/>
                      <w:spacing w:val="-3"/>
                      <w:sz w:val="14"/>
                      <w:szCs w:val="14"/>
                    </w:rPr>
                    <w:t xml:space="preserve"> con todas sus funcionalidades.</w:t>
                  </w:r>
                </w:p>
                <w:p w14:paraId="1A918871"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 solución deberá ser administrada vía CLI (</w:t>
                  </w:r>
                  <w:proofErr w:type="spellStart"/>
                  <w:r w:rsidRPr="00F85B43">
                    <w:rPr>
                      <w:rFonts w:ascii="Arial" w:eastAsia="Calibri" w:hAnsi="Arial" w:cs="Arial"/>
                      <w:spacing w:val="-3"/>
                      <w:sz w:val="14"/>
                      <w:szCs w:val="14"/>
                    </w:rPr>
                    <w:t>Command</w:t>
                  </w:r>
                  <w:proofErr w:type="spellEnd"/>
                  <w:r w:rsidRPr="00F85B43">
                    <w:rPr>
                      <w:rFonts w:ascii="Arial" w:eastAsia="Calibri" w:hAnsi="Arial" w:cs="Arial"/>
                      <w:spacing w:val="-3"/>
                      <w:sz w:val="14"/>
                      <w:szCs w:val="14"/>
                    </w:rPr>
                    <w:t xml:space="preserve"> Line Interface) y GUI (</w:t>
                  </w:r>
                  <w:proofErr w:type="spellStart"/>
                  <w:r w:rsidRPr="00F85B43">
                    <w:rPr>
                      <w:rFonts w:ascii="Arial" w:eastAsia="Calibri" w:hAnsi="Arial" w:cs="Arial"/>
                      <w:spacing w:val="-3"/>
                      <w:sz w:val="14"/>
                      <w:szCs w:val="14"/>
                    </w:rPr>
                    <w:t>Graphical</w:t>
                  </w:r>
                  <w:proofErr w:type="spellEnd"/>
                  <w:r w:rsidRPr="00F85B43">
                    <w:rPr>
                      <w:rFonts w:ascii="Arial" w:eastAsia="Calibri" w:hAnsi="Arial" w:cs="Arial"/>
                      <w:spacing w:val="-3"/>
                      <w:sz w:val="14"/>
                      <w:szCs w:val="14"/>
                    </w:rPr>
                    <w:t xml:space="preserve"> </w:t>
                  </w:r>
                  <w:proofErr w:type="spellStart"/>
                  <w:r w:rsidRPr="00F85B43">
                    <w:rPr>
                      <w:rFonts w:ascii="Arial" w:eastAsia="Calibri" w:hAnsi="Arial" w:cs="Arial"/>
                      <w:spacing w:val="-3"/>
                      <w:sz w:val="14"/>
                      <w:szCs w:val="14"/>
                    </w:rPr>
                    <w:t>User</w:t>
                  </w:r>
                  <w:proofErr w:type="spellEnd"/>
                  <w:r w:rsidRPr="00F85B43">
                    <w:rPr>
                      <w:rFonts w:ascii="Arial" w:eastAsia="Calibri" w:hAnsi="Arial" w:cs="Arial"/>
                      <w:spacing w:val="-3"/>
                      <w:sz w:val="14"/>
                      <w:szCs w:val="14"/>
                    </w:rPr>
                    <w:t xml:space="preserve"> Interface)</w:t>
                  </w:r>
                </w:p>
                <w:p w14:paraId="5C2C14DD" w14:textId="77777777" w:rsidR="00F85B43" w:rsidRPr="00F85B43" w:rsidRDefault="00F85B43" w:rsidP="00F85B43">
                  <w:pPr>
                    <w:spacing w:line="360" w:lineRule="auto"/>
                    <w:contextualSpacing/>
                    <w:jc w:val="both"/>
                    <w:rPr>
                      <w:rFonts w:ascii="Arial" w:hAnsi="Arial" w:cs="Arial"/>
                      <w:spacing w:val="-3"/>
                      <w:sz w:val="14"/>
                      <w:szCs w:val="14"/>
                      <w:lang w:val="x-none"/>
                    </w:rPr>
                  </w:pPr>
                </w:p>
              </w:tc>
              <w:tc>
                <w:tcPr>
                  <w:tcW w:w="538" w:type="pct"/>
                  <w:vMerge/>
                </w:tcPr>
                <w:p w14:paraId="22295CDF" w14:textId="77777777" w:rsidR="00F85B43" w:rsidRPr="00F85B43" w:rsidRDefault="00F85B43" w:rsidP="00F85B43">
                  <w:pPr>
                    <w:jc w:val="center"/>
                    <w:rPr>
                      <w:rFonts w:ascii="Arial" w:hAnsi="Arial" w:cs="Arial"/>
                      <w:sz w:val="14"/>
                      <w:szCs w:val="14"/>
                    </w:rPr>
                  </w:pPr>
                </w:p>
              </w:tc>
              <w:tc>
                <w:tcPr>
                  <w:tcW w:w="500" w:type="pct"/>
                </w:tcPr>
                <w:p w14:paraId="27DC90C9" w14:textId="77777777" w:rsidR="00F85B43" w:rsidRPr="00F85B43" w:rsidRDefault="00F85B43" w:rsidP="00F85B43">
                  <w:pPr>
                    <w:rPr>
                      <w:rFonts w:ascii="Arial" w:hAnsi="Arial" w:cs="Arial"/>
                      <w:sz w:val="14"/>
                      <w:szCs w:val="14"/>
                    </w:rPr>
                  </w:pPr>
                </w:p>
              </w:tc>
              <w:tc>
                <w:tcPr>
                  <w:tcW w:w="491" w:type="pct"/>
                  <w:vMerge/>
                </w:tcPr>
                <w:p w14:paraId="53AB2438" w14:textId="77777777" w:rsidR="00F85B43" w:rsidRPr="00F85B43" w:rsidRDefault="00F85B43" w:rsidP="00F85B43">
                  <w:pPr>
                    <w:rPr>
                      <w:rFonts w:ascii="Arial" w:hAnsi="Arial" w:cs="Arial"/>
                      <w:sz w:val="14"/>
                      <w:szCs w:val="14"/>
                    </w:rPr>
                  </w:pPr>
                </w:p>
              </w:tc>
              <w:tc>
                <w:tcPr>
                  <w:tcW w:w="491" w:type="pct"/>
                  <w:vMerge/>
                </w:tcPr>
                <w:p w14:paraId="679950D5" w14:textId="77777777" w:rsidR="00F85B43" w:rsidRPr="00F85B43" w:rsidRDefault="00F85B43" w:rsidP="00F85B43">
                  <w:pPr>
                    <w:rPr>
                      <w:rFonts w:ascii="Arial" w:hAnsi="Arial" w:cs="Arial"/>
                      <w:sz w:val="14"/>
                      <w:szCs w:val="14"/>
                    </w:rPr>
                  </w:pPr>
                </w:p>
              </w:tc>
            </w:tr>
            <w:tr w:rsidR="00F85B43" w:rsidRPr="00F85B43" w14:paraId="73B21C26" w14:textId="77777777" w:rsidTr="00F85B43">
              <w:tc>
                <w:tcPr>
                  <w:tcW w:w="275" w:type="pct"/>
                </w:tcPr>
                <w:p w14:paraId="5A0054BE"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1.6</w:t>
                  </w:r>
                </w:p>
              </w:tc>
              <w:tc>
                <w:tcPr>
                  <w:tcW w:w="751" w:type="pct"/>
                </w:tcPr>
                <w:p w14:paraId="59BFEAF1" w14:textId="77777777" w:rsidR="00F85B43" w:rsidRPr="00F85B43" w:rsidRDefault="00F85B43" w:rsidP="00F85B43">
                  <w:pPr>
                    <w:rPr>
                      <w:rFonts w:ascii="Arial" w:hAnsi="Arial" w:cs="Arial"/>
                      <w:sz w:val="14"/>
                      <w:szCs w:val="14"/>
                    </w:rPr>
                  </w:pPr>
                  <w:r w:rsidRPr="00F85B43">
                    <w:rPr>
                      <w:rFonts w:ascii="Arial" w:hAnsi="Arial" w:cs="Arial"/>
                      <w:sz w:val="14"/>
                      <w:szCs w:val="14"/>
                    </w:rPr>
                    <w:t>Funcionalidades de la central telefónica</w:t>
                  </w:r>
                </w:p>
              </w:tc>
              <w:tc>
                <w:tcPr>
                  <w:tcW w:w="1953" w:type="pct"/>
                </w:tcPr>
                <w:p w14:paraId="32A50B4C"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Realizar llamadas salientes al exterior, es decir, llamadas originadas en un usuario de la red local cuyo destino es un usuario de la Red de Telefonía Pública Conmutada (PSTN) y Red Móvil.</w:t>
                  </w:r>
                </w:p>
                <w:p w14:paraId="00AF4418"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Recibir llamadas externas entrantes, es decir, llamadas originadas en un usuario cualquiera de la Red de Telefonía Pública Conmutada (PSTN) y Red Móvil.</w:t>
                  </w:r>
                </w:p>
                <w:p w14:paraId="5ED40C42"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Distinguir entre llamadas internas y externas. </w:t>
                  </w:r>
                </w:p>
                <w:p w14:paraId="07E71B05"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Iniciar/Recibir llamadas internas, es decir, llamadas entre dos usuarios pertenecientes a la red de telefonía local.</w:t>
                  </w:r>
                </w:p>
                <w:p w14:paraId="480441FE"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Proveer al usuario tono de invitación a marcar, recolectar los números marcados y encaminar de acuerdo a estos.</w:t>
                  </w:r>
                </w:p>
                <w:p w14:paraId="6664896F"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Para realizar una llamada entre usuarios de la red local se deberá marcar solamente el número de extensión.</w:t>
                  </w:r>
                </w:p>
                <w:p w14:paraId="39F95133"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Correo de voz a correo electrónico para todos los usuarios.</w:t>
                  </w:r>
                </w:p>
                <w:p w14:paraId="2CACDE41"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Enrutador automático por interno o por identificador de usuario.</w:t>
                  </w:r>
                </w:p>
                <w:p w14:paraId="7ED73D73"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soportar la grabación de llamadas.</w:t>
                  </w:r>
                </w:p>
                <w:p w14:paraId="225D5CD1"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Manejo de llamadas en cola.</w:t>
                  </w:r>
                </w:p>
                <w:p w14:paraId="72BE7119"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Soporte para llamadas tripartita.</w:t>
                  </w:r>
                </w:p>
                <w:p w14:paraId="0F05CE9C"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Las llamadas entrantes externas deberán presentar la identificación del llamante.</w:t>
                  </w:r>
                </w:p>
                <w:p w14:paraId="6CD3FA5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Permitir asociar el nombre del usuario al número de extensión.</w:t>
                  </w:r>
                </w:p>
                <w:p w14:paraId="1B37698B"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Las llamadas internas entrantes deberán presentar nombre y número de extensión del llamante.</w:t>
                  </w:r>
                </w:p>
                <w:p w14:paraId="37D8CB3E"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lastRenderedPageBreak/>
                    <w:t>Las llamadas internas salientes deberán mostrar nombre y número de extensión del usuario llamado.</w:t>
                  </w:r>
                </w:p>
                <w:p w14:paraId="12F9E9E2"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Rechazar llamadas desconocidas: Permite a un usuario rechazar las llamadas de usuarios anónimos que tienen restricción para presentación de su identificación.</w:t>
                  </w:r>
                </w:p>
                <w:p w14:paraId="188E4D35"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Desvío incondicional de llamadas.</w:t>
                  </w:r>
                </w:p>
                <w:p w14:paraId="2634B662"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Desvío de llamadas por ocupado.</w:t>
                  </w:r>
                </w:p>
                <w:p w14:paraId="4F45960E"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Desvío de llamadas por no contestar.</w:t>
                  </w:r>
                </w:p>
                <w:p w14:paraId="3B9A89BA"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Desvío de llamadas al Correo de Voz.</w:t>
                  </w:r>
                </w:p>
                <w:p w14:paraId="32A27AF7"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Transferencia de llamadas, deberá permitir transferencias supervisadas y no supervisadas.</w:t>
                  </w:r>
                </w:p>
                <w:p w14:paraId="1E5419C5"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Captura de llamadas previamente puestas en espera (Recuperar llamadas o dejarlas en espera).</w:t>
                  </w:r>
                </w:p>
                <w:p w14:paraId="1B6D4B59"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Transferencia de llamada con conferencia.</w:t>
                  </w:r>
                </w:p>
                <w:p w14:paraId="4AF05253"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Llamada en espera.</w:t>
                  </w:r>
                </w:p>
                <w:p w14:paraId="00930E73"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Parqueo de llamadas.</w:t>
                  </w:r>
                </w:p>
                <w:p w14:paraId="249E128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Bloqueo/Desbloqueo ID de Línea (número y nombre del usuario).</w:t>
                  </w:r>
                </w:p>
                <w:p w14:paraId="5F392965"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No Molestar.</w:t>
                  </w:r>
                </w:p>
                <w:p w14:paraId="2EF5EC0F"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proofErr w:type="spellStart"/>
                  <w:r w:rsidRPr="00F85B43">
                    <w:rPr>
                      <w:rFonts w:ascii="Arial" w:eastAsia="Calibri" w:hAnsi="Arial" w:cs="Arial"/>
                      <w:spacing w:val="-3"/>
                      <w:sz w:val="14"/>
                      <w:szCs w:val="14"/>
                    </w:rPr>
                    <w:t>Rellamada</w:t>
                  </w:r>
                  <w:proofErr w:type="spellEnd"/>
                  <w:r w:rsidRPr="00F85B43">
                    <w:rPr>
                      <w:rFonts w:ascii="Arial" w:eastAsia="Calibri" w:hAnsi="Arial" w:cs="Arial"/>
                      <w:spacing w:val="-3"/>
                      <w:sz w:val="14"/>
                      <w:szCs w:val="14"/>
                    </w:rPr>
                    <w:t xml:space="preserve"> del Último Número.</w:t>
                  </w:r>
                </w:p>
                <w:p w14:paraId="2B6DCDDF"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Usuario con </w:t>
                  </w:r>
                  <w:proofErr w:type="spellStart"/>
                  <w:r w:rsidRPr="00F85B43">
                    <w:rPr>
                      <w:rFonts w:ascii="Arial" w:eastAsia="Calibri" w:hAnsi="Arial" w:cs="Arial"/>
                      <w:spacing w:val="-3"/>
                      <w:sz w:val="14"/>
                      <w:szCs w:val="14"/>
                    </w:rPr>
                    <w:t>Ringing</w:t>
                  </w:r>
                  <w:proofErr w:type="spellEnd"/>
                  <w:r w:rsidRPr="00F85B43">
                    <w:rPr>
                      <w:rFonts w:ascii="Arial" w:eastAsia="Calibri" w:hAnsi="Arial" w:cs="Arial"/>
                      <w:spacing w:val="-3"/>
                      <w:sz w:val="14"/>
                      <w:szCs w:val="14"/>
                    </w:rPr>
                    <w:t xml:space="preserve"> simultáneos.</w:t>
                  </w:r>
                </w:p>
                <w:p w14:paraId="2E7FB65C"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Permitir a un usuario tener múltiples terminales (teléfono de escritorio, </w:t>
                  </w:r>
                  <w:proofErr w:type="spellStart"/>
                  <w:r w:rsidRPr="00F85B43">
                    <w:rPr>
                      <w:rFonts w:ascii="Arial" w:eastAsia="Calibri" w:hAnsi="Arial" w:cs="Arial"/>
                      <w:spacing w:val="-3"/>
                      <w:sz w:val="14"/>
                      <w:szCs w:val="14"/>
                    </w:rPr>
                    <w:t>softphone</w:t>
                  </w:r>
                  <w:proofErr w:type="spellEnd"/>
                  <w:r w:rsidRPr="00F85B43">
                    <w:rPr>
                      <w:rFonts w:ascii="Arial" w:eastAsia="Calibri" w:hAnsi="Arial" w:cs="Arial"/>
                      <w:spacing w:val="-3"/>
                      <w:sz w:val="14"/>
                      <w:szCs w:val="14"/>
                    </w:rPr>
                    <w:t>, móvil, etc.).</w:t>
                  </w:r>
                </w:p>
                <w:p w14:paraId="7483B2CC"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Línea directa sin marcación. </w:t>
                  </w:r>
                </w:p>
                <w:p w14:paraId="7B6F31F8"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Códigos de autorización (Candado digital): Permite a un administrador crear códigos de autorización (</w:t>
                  </w:r>
                  <w:proofErr w:type="spellStart"/>
                  <w:r w:rsidRPr="00F85B43">
                    <w:rPr>
                      <w:rFonts w:ascii="Arial" w:eastAsia="Calibri" w:hAnsi="Arial" w:cs="Arial"/>
                      <w:spacing w:val="-3"/>
                      <w:sz w:val="14"/>
                      <w:szCs w:val="14"/>
                    </w:rPr>
                    <w:t>password</w:t>
                  </w:r>
                  <w:proofErr w:type="spellEnd"/>
                  <w:r w:rsidRPr="00F85B43">
                    <w:rPr>
                      <w:rFonts w:ascii="Arial" w:eastAsia="Calibri" w:hAnsi="Arial" w:cs="Arial"/>
                      <w:spacing w:val="-3"/>
                      <w:sz w:val="14"/>
                      <w:szCs w:val="14"/>
                    </w:rPr>
                    <w:t>) para que los usuarios puedan hacer distintas llamadas salientes (fijos o móviles). Los códigos de autorización deberán tener la opción para ser creados en forma individual para cada usuario.</w:t>
                  </w:r>
                </w:p>
                <w:p w14:paraId="73DCECA7"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El administrador deberá tener la opción para autorizar diferentes tipos de llamada por usuario: Internos, local, larga distancia </w:t>
                  </w:r>
                  <w:proofErr w:type="gramStart"/>
                  <w:r w:rsidRPr="00F85B43">
                    <w:rPr>
                      <w:rFonts w:ascii="Arial" w:eastAsia="Calibri" w:hAnsi="Arial" w:cs="Arial"/>
                      <w:spacing w:val="-3"/>
                      <w:sz w:val="14"/>
                      <w:szCs w:val="14"/>
                    </w:rPr>
                    <w:t>nacional ,</w:t>
                  </w:r>
                  <w:proofErr w:type="gramEnd"/>
                  <w:r w:rsidRPr="00F85B43">
                    <w:rPr>
                      <w:rFonts w:ascii="Arial" w:eastAsia="Calibri" w:hAnsi="Arial" w:cs="Arial"/>
                      <w:spacing w:val="-3"/>
                      <w:sz w:val="14"/>
                      <w:szCs w:val="14"/>
                    </w:rPr>
                    <w:t xml:space="preserve"> larga distancia internacional , móvil, niveles especiales, servicios complementarios (800, 900).</w:t>
                  </w:r>
                </w:p>
                <w:p w14:paraId="7D6FC2B8"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Cobertura de llamada: Permitirá que las llamadas no respondidas en una extensión, sean alertadas y respondidas por otra extensión, antes de seguir reenvío o ser derivadas a la casilla de voz.</w:t>
                  </w:r>
                </w:p>
                <w:p w14:paraId="438DF70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El sistema deberá permitir el armado de menús y submenús anidados (esquema funcional de árboles) para presentar a los llamadores un conjunto de opciones que deberán ser seleccionadas por medio de las teclas del teléfono. Deberá permitir derivar las llamadas a la persona correspondiente como: una operadora, un número de interno. La configuración y operación de este servicio deberá ser modificable por horarios, por ejemplo, horario de trabajo y horario fuera de las horas de atención. Deberá ser posible que el administrador pueda grabar diferentes saludos de bienvenida. Deberá ser posible crear más de una operadora automática por grupo.</w:t>
                  </w:r>
                </w:p>
                <w:p w14:paraId="384A3D21"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La solución de atención automática de llamados entrantes permitirá reproducir mensajes de bienvenida, </w:t>
                  </w:r>
                  <w:r w:rsidRPr="00F85B43">
                    <w:rPr>
                      <w:rFonts w:ascii="Arial" w:eastAsia="Calibri" w:hAnsi="Arial" w:cs="Arial"/>
                      <w:spacing w:val="-3"/>
                      <w:sz w:val="14"/>
                      <w:szCs w:val="14"/>
                    </w:rPr>
                    <w:lastRenderedPageBreak/>
                    <w:t>ofrecer opciones con árboles y derivar las llamadas a cualquier interno.</w:t>
                  </w:r>
                </w:p>
                <w:p w14:paraId="1317EB51" w14:textId="77777777" w:rsidR="00F85B43" w:rsidRPr="00F85B43" w:rsidRDefault="00F85B43" w:rsidP="00F85B43">
                  <w:pPr>
                    <w:spacing w:line="360" w:lineRule="auto"/>
                    <w:contextualSpacing/>
                    <w:jc w:val="both"/>
                    <w:rPr>
                      <w:rFonts w:ascii="Arial" w:hAnsi="Arial" w:cs="Arial"/>
                      <w:spacing w:val="-3"/>
                      <w:sz w:val="14"/>
                      <w:szCs w:val="14"/>
                      <w:lang w:val="x-none"/>
                    </w:rPr>
                  </w:pPr>
                </w:p>
              </w:tc>
              <w:tc>
                <w:tcPr>
                  <w:tcW w:w="538" w:type="pct"/>
                  <w:vMerge/>
                </w:tcPr>
                <w:p w14:paraId="17AB2B1D" w14:textId="77777777" w:rsidR="00F85B43" w:rsidRPr="00F85B43" w:rsidRDefault="00F85B43" w:rsidP="00F85B43">
                  <w:pPr>
                    <w:jc w:val="center"/>
                    <w:rPr>
                      <w:rFonts w:ascii="Arial" w:hAnsi="Arial" w:cs="Arial"/>
                      <w:sz w:val="14"/>
                      <w:szCs w:val="14"/>
                    </w:rPr>
                  </w:pPr>
                </w:p>
              </w:tc>
              <w:tc>
                <w:tcPr>
                  <w:tcW w:w="500" w:type="pct"/>
                </w:tcPr>
                <w:p w14:paraId="1CA1C337" w14:textId="77777777" w:rsidR="00F85B43" w:rsidRPr="00F85B43" w:rsidRDefault="00F85B43" w:rsidP="00F85B43">
                  <w:pPr>
                    <w:rPr>
                      <w:rFonts w:ascii="Arial" w:hAnsi="Arial" w:cs="Arial"/>
                      <w:sz w:val="14"/>
                      <w:szCs w:val="14"/>
                    </w:rPr>
                  </w:pPr>
                </w:p>
              </w:tc>
              <w:tc>
                <w:tcPr>
                  <w:tcW w:w="491" w:type="pct"/>
                  <w:vMerge/>
                </w:tcPr>
                <w:p w14:paraId="04CAD9FE" w14:textId="77777777" w:rsidR="00F85B43" w:rsidRPr="00F85B43" w:rsidRDefault="00F85B43" w:rsidP="00F85B43">
                  <w:pPr>
                    <w:rPr>
                      <w:rFonts w:ascii="Arial" w:hAnsi="Arial" w:cs="Arial"/>
                      <w:sz w:val="14"/>
                      <w:szCs w:val="14"/>
                    </w:rPr>
                  </w:pPr>
                </w:p>
              </w:tc>
              <w:tc>
                <w:tcPr>
                  <w:tcW w:w="491" w:type="pct"/>
                  <w:vMerge/>
                </w:tcPr>
                <w:p w14:paraId="7519A3E9" w14:textId="77777777" w:rsidR="00F85B43" w:rsidRPr="00F85B43" w:rsidRDefault="00F85B43" w:rsidP="00F85B43">
                  <w:pPr>
                    <w:rPr>
                      <w:rFonts w:ascii="Arial" w:hAnsi="Arial" w:cs="Arial"/>
                      <w:sz w:val="14"/>
                      <w:szCs w:val="14"/>
                    </w:rPr>
                  </w:pPr>
                </w:p>
              </w:tc>
            </w:tr>
            <w:tr w:rsidR="00F85B43" w:rsidRPr="00F85B43" w14:paraId="6B65CC9C" w14:textId="77777777" w:rsidTr="00F85B43">
              <w:tc>
                <w:tcPr>
                  <w:tcW w:w="275" w:type="pct"/>
                </w:tcPr>
                <w:p w14:paraId="12EEDD69"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lastRenderedPageBreak/>
                    <w:t>2</w:t>
                  </w:r>
                </w:p>
              </w:tc>
              <w:tc>
                <w:tcPr>
                  <w:tcW w:w="751" w:type="pct"/>
                </w:tcPr>
                <w:p w14:paraId="70B0C581" w14:textId="77777777" w:rsidR="00F85B43" w:rsidRPr="00F85B43" w:rsidRDefault="00F85B43" w:rsidP="00F85B43">
                  <w:pPr>
                    <w:rPr>
                      <w:rFonts w:ascii="Arial" w:hAnsi="Arial" w:cs="Arial"/>
                      <w:sz w:val="14"/>
                      <w:szCs w:val="14"/>
                    </w:rPr>
                  </w:pPr>
                  <w:r w:rsidRPr="00F85B43">
                    <w:rPr>
                      <w:rFonts w:ascii="Arial" w:hAnsi="Arial" w:cs="Arial"/>
                      <w:sz w:val="14"/>
                      <w:szCs w:val="14"/>
                    </w:rPr>
                    <w:t>Teléfonos IP</w:t>
                  </w:r>
                </w:p>
              </w:tc>
              <w:tc>
                <w:tcPr>
                  <w:tcW w:w="1953" w:type="pct"/>
                </w:tcPr>
                <w:p w14:paraId="4895E730"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proofErr w:type="gramStart"/>
                  <w:r w:rsidRPr="00F85B43">
                    <w:rPr>
                      <w:rFonts w:ascii="Arial" w:eastAsia="Calibri" w:hAnsi="Arial" w:cs="Arial"/>
                      <w:spacing w:val="-3"/>
                      <w:sz w:val="14"/>
                      <w:szCs w:val="14"/>
                    </w:rPr>
                    <w:t>La empresa proponente deberán</w:t>
                  </w:r>
                  <w:proofErr w:type="gramEnd"/>
                  <w:r w:rsidRPr="00F85B43">
                    <w:rPr>
                      <w:rFonts w:ascii="Arial" w:eastAsia="Calibri" w:hAnsi="Arial" w:cs="Arial"/>
                      <w:spacing w:val="-3"/>
                      <w:sz w:val="14"/>
                      <w:szCs w:val="14"/>
                    </w:rPr>
                    <w:t xml:space="preserve"> indicar la(s) dirección(es) electrónica(s) del fabricante de las Terminales IP ofertadas con información específica que permita verificar lo ofertado y el cumplimiento de lo solicitado.</w:t>
                  </w:r>
                </w:p>
                <w:p w14:paraId="39D30A0F"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La empresa proponente debe especificar la marca y el modelo de las Terminales ofertadas. Estos datos deberán ser verificables con la(s) página(s) web específica(s) del fabricante o en manuales adjuntos a su propuesta. </w:t>
                  </w:r>
                </w:p>
                <w:p w14:paraId="7035B152"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 empresa proponente debe incluir en su propuesta módulos de expansión de teclas para operadora.</w:t>
                  </w:r>
                </w:p>
                <w:p w14:paraId="56E088C1"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Las terminales IP solicitadas deberán ser configuradas e instaladas por la empresa adjudicada.</w:t>
                  </w:r>
                </w:p>
                <w:p w14:paraId="7EEB3897" w14:textId="77777777" w:rsidR="00F85B43" w:rsidRPr="00F85B43" w:rsidRDefault="00F85B43" w:rsidP="00F85B43">
                  <w:pPr>
                    <w:spacing w:line="360" w:lineRule="auto"/>
                    <w:contextualSpacing/>
                    <w:jc w:val="both"/>
                    <w:rPr>
                      <w:rFonts w:ascii="Arial" w:hAnsi="Arial" w:cs="Arial"/>
                      <w:spacing w:val="-3"/>
                      <w:sz w:val="14"/>
                      <w:szCs w:val="14"/>
                    </w:rPr>
                  </w:pPr>
                </w:p>
              </w:tc>
              <w:tc>
                <w:tcPr>
                  <w:tcW w:w="538" w:type="pct"/>
                  <w:vMerge/>
                </w:tcPr>
                <w:p w14:paraId="20E6E8F3" w14:textId="77777777" w:rsidR="00F85B43" w:rsidRPr="00F85B43" w:rsidRDefault="00F85B43" w:rsidP="00F85B43">
                  <w:pPr>
                    <w:jc w:val="center"/>
                    <w:rPr>
                      <w:rFonts w:ascii="Arial" w:hAnsi="Arial" w:cs="Arial"/>
                      <w:sz w:val="14"/>
                      <w:szCs w:val="14"/>
                    </w:rPr>
                  </w:pPr>
                </w:p>
              </w:tc>
              <w:tc>
                <w:tcPr>
                  <w:tcW w:w="500" w:type="pct"/>
                </w:tcPr>
                <w:p w14:paraId="558381ED" w14:textId="77777777" w:rsidR="00F85B43" w:rsidRPr="00F85B43" w:rsidRDefault="00F85B43" w:rsidP="00F85B43">
                  <w:pPr>
                    <w:rPr>
                      <w:rFonts w:ascii="Arial" w:hAnsi="Arial" w:cs="Arial"/>
                      <w:sz w:val="14"/>
                      <w:szCs w:val="14"/>
                    </w:rPr>
                  </w:pPr>
                </w:p>
              </w:tc>
              <w:tc>
                <w:tcPr>
                  <w:tcW w:w="491" w:type="pct"/>
                  <w:vMerge/>
                </w:tcPr>
                <w:p w14:paraId="311C3E29" w14:textId="77777777" w:rsidR="00F85B43" w:rsidRPr="00F85B43" w:rsidRDefault="00F85B43" w:rsidP="00F85B43">
                  <w:pPr>
                    <w:rPr>
                      <w:rFonts w:ascii="Arial" w:hAnsi="Arial" w:cs="Arial"/>
                      <w:sz w:val="14"/>
                      <w:szCs w:val="14"/>
                    </w:rPr>
                  </w:pPr>
                </w:p>
              </w:tc>
              <w:tc>
                <w:tcPr>
                  <w:tcW w:w="491" w:type="pct"/>
                  <w:vMerge/>
                </w:tcPr>
                <w:p w14:paraId="2389754D" w14:textId="77777777" w:rsidR="00F85B43" w:rsidRPr="00F85B43" w:rsidRDefault="00F85B43" w:rsidP="00F85B43">
                  <w:pPr>
                    <w:rPr>
                      <w:rFonts w:ascii="Arial" w:hAnsi="Arial" w:cs="Arial"/>
                      <w:sz w:val="14"/>
                      <w:szCs w:val="14"/>
                    </w:rPr>
                  </w:pPr>
                </w:p>
              </w:tc>
            </w:tr>
            <w:tr w:rsidR="00F85B43" w:rsidRPr="00F85B43" w14:paraId="77233DEB" w14:textId="77777777" w:rsidTr="00F85B43">
              <w:tc>
                <w:tcPr>
                  <w:tcW w:w="275" w:type="pct"/>
                </w:tcPr>
                <w:p w14:paraId="3B675B02"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2.1</w:t>
                  </w:r>
                </w:p>
              </w:tc>
              <w:tc>
                <w:tcPr>
                  <w:tcW w:w="751" w:type="pct"/>
                </w:tcPr>
                <w:p w14:paraId="071B2995" w14:textId="77777777" w:rsidR="00F85B43" w:rsidRPr="00F85B43" w:rsidRDefault="00F85B43" w:rsidP="00F85B43">
                  <w:pPr>
                    <w:rPr>
                      <w:rFonts w:ascii="Arial" w:hAnsi="Arial" w:cs="Arial"/>
                      <w:sz w:val="14"/>
                      <w:szCs w:val="14"/>
                    </w:rPr>
                  </w:pPr>
                  <w:r w:rsidRPr="00F85B43">
                    <w:rPr>
                      <w:rFonts w:ascii="Arial" w:hAnsi="Arial" w:cs="Arial"/>
                      <w:sz w:val="14"/>
                      <w:szCs w:val="14"/>
                    </w:rPr>
                    <w:t>Características y funcionalidades de los teléfonos IP</w:t>
                  </w:r>
                </w:p>
              </w:tc>
              <w:tc>
                <w:tcPr>
                  <w:tcW w:w="1953" w:type="pct"/>
                </w:tcPr>
                <w:p w14:paraId="3816E20A"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Botones para teléfono, mensajes, contactos, historial, inicio, auriculares, altavoz, volumen, silencio.</w:t>
                  </w:r>
                </w:p>
                <w:p w14:paraId="60EA7A37"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Alta voz y auricular full dúplex.</w:t>
                  </w:r>
                </w:p>
                <w:p w14:paraId="1E5F6EFE"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Indicador de mensaje en espera.</w:t>
                  </w:r>
                </w:p>
                <w:p w14:paraId="4E31C609"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Tecla para silencio (mute).</w:t>
                  </w:r>
                </w:p>
                <w:p w14:paraId="66873736"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Por lo menos dos (2) interfaz de comunicación Gigabit Ethernet (10/100/1000), para la red y para la PC.</w:t>
                  </w:r>
                </w:p>
                <w:p w14:paraId="6C5DFAB1"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Soporte para alimentación </w:t>
                  </w:r>
                  <w:proofErr w:type="spellStart"/>
                  <w:r w:rsidRPr="00F85B43">
                    <w:rPr>
                      <w:rFonts w:ascii="Arial" w:eastAsia="Calibri" w:hAnsi="Arial" w:cs="Arial"/>
                      <w:spacing w:val="-3"/>
                      <w:sz w:val="14"/>
                      <w:szCs w:val="14"/>
                    </w:rPr>
                    <w:t>PoE</w:t>
                  </w:r>
                  <w:proofErr w:type="spellEnd"/>
                  <w:r w:rsidRPr="00F85B43">
                    <w:rPr>
                      <w:rFonts w:ascii="Arial" w:eastAsia="Calibri" w:hAnsi="Arial" w:cs="Arial"/>
                      <w:spacing w:val="-3"/>
                      <w:sz w:val="14"/>
                      <w:szCs w:val="14"/>
                    </w:rPr>
                    <w:t>.</w:t>
                  </w:r>
                </w:p>
                <w:p w14:paraId="6C673D9A"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Fuentes de alimentación externa para cada uno de los teléfonos.</w:t>
                  </w:r>
                </w:p>
                <w:p w14:paraId="4FB32CF6"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soportar protocolo SIP.</w:t>
                  </w:r>
                </w:p>
                <w:p w14:paraId="27D0C87D"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soportar los códec: G.711, G.726 y G.729a.</w:t>
                  </w:r>
                </w:p>
                <w:p w14:paraId="0FA82533"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ser configurable vía interface web.</w:t>
                  </w:r>
                </w:p>
                <w:p w14:paraId="40A7DB70"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Seguridad: Deberá soportar TLS / SRTP para cifrado.</w:t>
                  </w:r>
                </w:p>
                <w:p w14:paraId="029A1D3A"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Deberá contar con registro de llamadas recientes.</w:t>
                  </w:r>
                </w:p>
                <w:p w14:paraId="6D5FDCC2"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proofErr w:type="spellStart"/>
                  <w:r w:rsidRPr="00F85B43">
                    <w:rPr>
                      <w:rFonts w:ascii="Arial" w:eastAsia="Calibri" w:hAnsi="Arial" w:cs="Arial"/>
                      <w:spacing w:val="-3"/>
                      <w:sz w:val="14"/>
                      <w:szCs w:val="14"/>
                    </w:rPr>
                    <w:t>Call</w:t>
                  </w:r>
                  <w:proofErr w:type="spellEnd"/>
                  <w:r w:rsidRPr="00F85B43">
                    <w:rPr>
                      <w:rFonts w:ascii="Arial" w:eastAsia="Calibri" w:hAnsi="Arial" w:cs="Arial"/>
                      <w:spacing w:val="-3"/>
                      <w:sz w:val="14"/>
                      <w:szCs w:val="14"/>
                    </w:rPr>
                    <w:t xml:space="preserve"> parking.</w:t>
                  </w:r>
                </w:p>
                <w:p w14:paraId="11A50281"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proofErr w:type="spellStart"/>
                  <w:r w:rsidRPr="00F85B43">
                    <w:rPr>
                      <w:rFonts w:ascii="Arial" w:eastAsia="Calibri" w:hAnsi="Arial" w:cs="Arial"/>
                      <w:spacing w:val="-3"/>
                      <w:sz w:val="14"/>
                      <w:szCs w:val="14"/>
                    </w:rPr>
                    <w:t>Follow</w:t>
                  </w:r>
                  <w:proofErr w:type="spellEnd"/>
                  <w:r w:rsidRPr="00F85B43">
                    <w:rPr>
                      <w:rFonts w:ascii="Arial" w:eastAsia="Calibri" w:hAnsi="Arial" w:cs="Arial"/>
                      <w:spacing w:val="-3"/>
                      <w:sz w:val="14"/>
                      <w:szCs w:val="14"/>
                    </w:rPr>
                    <w:t xml:space="preserve"> me.</w:t>
                  </w:r>
                </w:p>
                <w:p w14:paraId="025DDB5F"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No molestar.</w:t>
                  </w:r>
                </w:p>
                <w:p w14:paraId="65B56A15"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Sala de conferencias.</w:t>
                  </w:r>
                </w:p>
                <w:p w14:paraId="7BB385AA"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Respuestas automáticas.</w:t>
                  </w:r>
                </w:p>
                <w:p w14:paraId="311BBA07"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Indicador de mensaje.</w:t>
                  </w:r>
                </w:p>
                <w:p w14:paraId="0FBC6E58"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Toma de llamada.</w:t>
                  </w:r>
                </w:p>
                <w:p w14:paraId="4AE1EA9A"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Agentes de colas.</w:t>
                  </w:r>
                </w:p>
                <w:p w14:paraId="57F1FE78"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Transferencia a buzo de voz.</w:t>
                  </w:r>
                </w:p>
                <w:p w14:paraId="79BC2A57"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Contactos.</w:t>
                  </w:r>
                </w:p>
                <w:p w14:paraId="42B14943"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Llamada en espera.</w:t>
                  </w:r>
                </w:p>
                <w:p w14:paraId="26545A58"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No molestar,</w:t>
                  </w:r>
                </w:p>
                <w:p w14:paraId="0D1AB4FE"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proofErr w:type="gramStart"/>
                  <w:r w:rsidRPr="00F85B43">
                    <w:rPr>
                      <w:rFonts w:ascii="Arial" w:eastAsia="Calibri" w:hAnsi="Arial" w:cs="Arial"/>
                      <w:spacing w:val="-3"/>
                      <w:sz w:val="14"/>
                      <w:szCs w:val="14"/>
                    </w:rPr>
                    <w:t>Re llamada</w:t>
                  </w:r>
                  <w:proofErr w:type="gramEnd"/>
                  <w:r w:rsidRPr="00F85B43">
                    <w:rPr>
                      <w:rFonts w:ascii="Arial" w:eastAsia="Calibri" w:hAnsi="Arial" w:cs="Arial"/>
                      <w:spacing w:val="-3"/>
                      <w:sz w:val="14"/>
                      <w:szCs w:val="14"/>
                    </w:rPr>
                    <w:t>.</w:t>
                  </w:r>
                </w:p>
                <w:p w14:paraId="549E31A4"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Llamada en espera.</w:t>
                  </w:r>
                </w:p>
                <w:p w14:paraId="53E3315A"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Transferencia de llamada.</w:t>
                  </w:r>
                </w:p>
                <w:p w14:paraId="4DE91C31" w14:textId="77777777" w:rsidR="00F85B43" w:rsidRPr="00F85B43" w:rsidRDefault="00F85B43" w:rsidP="00F85B43">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Parqueo de llamada.</w:t>
                  </w:r>
                </w:p>
                <w:p w14:paraId="02EB5D1F" w14:textId="77777777" w:rsidR="00F85B43" w:rsidRPr="00F85B43" w:rsidRDefault="00F85B43" w:rsidP="00F85B43">
                  <w:pPr>
                    <w:spacing w:line="360" w:lineRule="auto"/>
                    <w:contextualSpacing/>
                    <w:jc w:val="both"/>
                    <w:rPr>
                      <w:rFonts w:ascii="Arial" w:hAnsi="Arial" w:cs="Arial"/>
                      <w:spacing w:val="-3"/>
                      <w:sz w:val="14"/>
                      <w:szCs w:val="14"/>
                      <w:lang w:val="x-none"/>
                    </w:rPr>
                  </w:pPr>
                </w:p>
              </w:tc>
              <w:tc>
                <w:tcPr>
                  <w:tcW w:w="538" w:type="pct"/>
                  <w:vMerge/>
                </w:tcPr>
                <w:p w14:paraId="1A600F28" w14:textId="77777777" w:rsidR="00F85B43" w:rsidRPr="00F85B43" w:rsidRDefault="00F85B43" w:rsidP="00F85B43">
                  <w:pPr>
                    <w:jc w:val="center"/>
                    <w:rPr>
                      <w:rFonts w:ascii="Arial" w:hAnsi="Arial" w:cs="Arial"/>
                      <w:sz w:val="14"/>
                      <w:szCs w:val="14"/>
                    </w:rPr>
                  </w:pPr>
                </w:p>
              </w:tc>
              <w:tc>
                <w:tcPr>
                  <w:tcW w:w="500" w:type="pct"/>
                </w:tcPr>
                <w:p w14:paraId="72324168" w14:textId="77777777" w:rsidR="00F85B43" w:rsidRPr="00F85B43" w:rsidRDefault="00F85B43" w:rsidP="00F85B43">
                  <w:pPr>
                    <w:rPr>
                      <w:rFonts w:ascii="Arial" w:hAnsi="Arial" w:cs="Arial"/>
                      <w:sz w:val="14"/>
                      <w:szCs w:val="14"/>
                    </w:rPr>
                  </w:pPr>
                </w:p>
              </w:tc>
              <w:tc>
                <w:tcPr>
                  <w:tcW w:w="491" w:type="pct"/>
                  <w:vMerge/>
                </w:tcPr>
                <w:p w14:paraId="0D041564" w14:textId="77777777" w:rsidR="00F85B43" w:rsidRPr="00F85B43" w:rsidRDefault="00F85B43" w:rsidP="00F85B43">
                  <w:pPr>
                    <w:rPr>
                      <w:rFonts w:ascii="Arial" w:hAnsi="Arial" w:cs="Arial"/>
                      <w:sz w:val="14"/>
                      <w:szCs w:val="14"/>
                    </w:rPr>
                  </w:pPr>
                </w:p>
              </w:tc>
              <w:tc>
                <w:tcPr>
                  <w:tcW w:w="491" w:type="pct"/>
                  <w:vMerge/>
                </w:tcPr>
                <w:p w14:paraId="70B5524D" w14:textId="77777777" w:rsidR="00F85B43" w:rsidRPr="00F85B43" w:rsidRDefault="00F85B43" w:rsidP="00F85B43">
                  <w:pPr>
                    <w:rPr>
                      <w:rFonts w:ascii="Arial" w:hAnsi="Arial" w:cs="Arial"/>
                      <w:sz w:val="14"/>
                      <w:szCs w:val="14"/>
                    </w:rPr>
                  </w:pPr>
                </w:p>
              </w:tc>
            </w:tr>
            <w:tr w:rsidR="00F85B43" w:rsidRPr="00F85B43" w14:paraId="2F347A1E" w14:textId="77777777" w:rsidTr="00F85B43">
              <w:tc>
                <w:tcPr>
                  <w:tcW w:w="275" w:type="pct"/>
                </w:tcPr>
                <w:p w14:paraId="1E0B5A95"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2.2</w:t>
                  </w:r>
                </w:p>
              </w:tc>
              <w:tc>
                <w:tcPr>
                  <w:tcW w:w="751" w:type="pct"/>
                </w:tcPr>
                <w:p w14:paraId="349EC37F" w14:textId="77777777" w:rsidR="00F85B43" w:rsidRPr="00F85B43" w:rsidRDefault="00F85B43" w:rsidP="00F85B43">
                  <w:pPr>
                    <w:rPr>
                      <w:rFonts w:ascii="Arial" w:hAnsi="Arial" w:cs="Arial"/>
                      <w:sz w:val="14"/>
                      <w:szCs w:val="14"/>
                    </w:rPr>
                  </w:pPr>
                  <w:r w:rsidRPr="00F85B43">
                    <w:rPr>
                      <w:rFonts w:ascii="Arial" w:hAnsi="Arial" w:cs="Arial"/>
                      <w:sz w:val="14"/>
                      <w:szCs w:val="14"/>
                    </w:rPr>
                    <w:t>Teléfono de operadora</w:t>
                  </w:r>
                </w:p>
              </w:tc>
              <w:tc>
                <w:tcPr>
                  <w:tcW w:w="1953" w:type="pct"/>
                </w:tcPr>
                <w:p w14:paraId="49BEAFE9"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por lo menos cuatro (4) líneas SIP.</w:t>
                  </w:r>
                </w:p>
                <w:p w14:paraId="336F502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 xml:space="preserve">Dos (2) </w:t>
                  </w:r>
                  <w:proofErr w:type="spellStart"/>
                  <w:r w:rsidRPr="00F85B43">
                    <w:rPr>
                      <w:rFonts w:ascii="Arial" w:eastAsia="Calibri" w:hAnsi="Arial" w:cs="Arial"/>
                      <w:spacing w:val="-3"/>
                      <w:sz w:val="14"/>
                      <w:szCs w:val="14"/>
                    </w:rPr>
                    <w:t>puetos</w:t>
                  </w:r>
                  <w:proofErr w:type="spellEnd"/>
                  <w:r w:rsidRPr="00F85B43">
                    <w:rPr>
                      <w:rFonts w:ascii="Arial" w:eastAsia="Calibri" w:hAnsi="Arial" w:cs="Arial"/>
                      <w:spacing w:val="-3"/>
                      <w:sz w:val="14"/>
                      <w:szCs w:val="14"/>
                    </w:rPr>
                    <w:t xml:space="preserve"> RJ-45 GE.</w:t>
                  </w:r>
                </w:p>
                <w:p w14:paraId="50624E6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Pantalla LCD a colores.</w:t>
                  </w:r>
                </w:p>
                <w:p w14:paraId="66663FF2"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conferencia de llamadas en 3 vías.</w:t>
                  </w:r>
                </w:p>
                <w:p w14:paraId="7BB01D26"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ser compatible con los módulos de expansión de teclas y también de la misma marca.</w:t>
                  </w:r>
                </w:p>
                <w:p w14:paraId="2E5B2CC6"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lastRenderedPageBreak/>
                    <w:t xml:space="preserve">802.1 p/Q </w:t>
                  </w:r>
                  <w:proofErr w:type="spellStart"/>
                  <w:r w:rsidRPr="00F85B43">
                    <w:rPr>
                      <w:rFonts w:ascii="Arial" w:eastAsia="Calibri" w:hAnsi="Arial" w:cs="Arial"/>
                      <w:bCs/>
                      <w:sz w:val="14"/>
                      <w:szCs w:val="14"/>
                    </w:rPr>
                    <w:t>tagging</w:t>
                  </w:r>
                  <w:proofErr w:type="spellEnd"/>
                  <w:r w:rsidRPr="00F85B43">
                    <w:rPr>
                      <w:rFonts w:ascii="Arial" w:eastAsia="Calibri" w:hAnsi="Arial" w:cs="Arial"/>
                      <w:bCs/>
                      <w:sz w:val="14"/>
                      <w:szCs w:val="14"/>
                    </w:rPr>
                    <w:t xml:space="preserve"> (VLAN).</w:t>
                  </w:r>
                </w:p>
                <w:p w14:paraId="7AD1660B"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 xml:space="preserve">Mínimamente deben soportar los siguientes </w:t>
                  </w:r>
                  <w:proofErr w:type="spellStart"/>
                  <w:r w:rsidRPr="00F85B43">
                    <w:rPr>
                      <w:rFonts w:ascii="Arial" w:eastAsia="Calibri" w:hAnsi="Arial" w:cs="Arial"/>
                      <w:bCs/>
                      <w:sz w:val="14"/>
                      <w:szCs w:val="14"/>
                    </w:rPr>
                    <w:t>códecs</w:t>
                  </w:r>
                  <w:proofErr w:type="spellEnd"/>
                  <w:r w:rsidRPr="00F85B43">
                    <w:rPr>
                      <w:rFonts w:ascii="Arial" w:eastAsia="Calibri" w:hAnsi="Arial" w:cs="Arial"/>
                      <w:bCs/>
                      <w:sz w:val="14"/>
                      <w:szCs w:val="14"/>
                    </w:rPr>
                    <w:t>: G711 (A/u), G729 AB y G726.</w:t>
                  </w:r>
                </w:p>
                <w:p w14:paraId="4E44A417" w14:textId="77777777" w:rsidR="00F85B43" w:rsidRPr="00F85B43" w:rsidRDefault="00F85B43" w:rsidP="00F85B43">
                  <w:pPr>
                    <w:spacing w:line="360" w:lineRule="auto"/>
                    <w:contextualSpacing/>
                    <w:jc w:val="both"/>
                    <w:rPr>
                      <w:rFonts w:ascii="Arial" w:hAnsi="Arial" w:cs="Arial"/>
                      <w:spacing w:val="-3"/>
                      <w:sz w:val="14"/>
                      <w:szCs w:val="14"/>
                      <w:lang w:val="x-none"/>
                    </w:rPr>
                  </w:pPr>
                </w:p>
              </w:tc>
              <w:tc>
                <w:tcPr>
                  <w:tcW w:w="538" w:type="pct"/>
                  <w:vMerge/>
                </w:tcPr>
                <w:p w14:paraId="3A57D601" w14:textId="77777777" w:rsidR="00F85B43" w:rsidRPr="00F85B43" w:rsidRDefault="00F85B43" w:rsidP="00F85B43">
                  <w:pPr>
                    <w:jc w:val="center"/>
                    <w:rPr>
                      <w:rFonts w:ascii="Arial" w:hAnsi="Arial" w:cs="Arial"/>
                      <w:sz w:val="14"/>
                      <w:szCs w:val="14"/>
                    </w:rPr>
                  </w:pPr>
                </w:p>
              </w:tc>
              <w:tc>
                <w:tcPr>
                  <w:tcW w:w="500" w:type="pct"/>
                  <w:vMerge w:val="restart"/>
                </w:tcPr>
                <w:p w14:paraId="56B9C16C" w14:textId="77777777" w:rsidR="00F85B43" w:rsidRPr="00F85B43" w:rsidRDefault="00F85B43" w:rsidP="00F85B43">
                  <w:pPr>
                    <w:jc w:val="center"/>
                    <w:rPr>
                      <w:rFonts w:ascii="Arial" w:hAnsi="Arial" w:cs="Arial"/>
                      <w:sz w:val="14"/>
                      <w:szCs w:val="14"/>
                    </w:rPr>
                  </w:pPr>
                </w:p>
                <w:p w14:paraId="2F3E3D01" w14:textId="77777777" w:rsidR="00F85B43" w:rsidRPr="00F85B43" w:rsidRDefault="00F85B43" w:rsidP="00F85B43">
                  <w:pPr>
                    <w:jc w:val="center"/>
                    <w:rPr>
                      <w:rFonts w:ascii="Arial" w:hAnsi="Arial" w:cs="Arial"/>
                      <w:sz w:val="14"/>
                      <w:szCs w:val="14"/>
                    </w:rPr>
                  </w:pPr>
                </w:p>
                <w:p w14:paraId="01B71101" w14:textId="77777777" w:rsidR="00F85B43" w:rsidRPr="00F85B43" w:rsidRDefault="00F85B43" w:rsidP="00F85B43">
                  <w:pPr>
                    <w:jc w:val="center"/>
                    <w:rPr>
                      <w:rFonts w:ascii="Arial" w:hAnsi="Arial" w:cs="Arial"/>
                      <w:sz w:val="14"/>
                      <w:szCs w:val="14"/>
                    </w:rPr>
                  </w:pPr>
                </w:p>
                <w:p w14:paraId="67140B55" w14:textId="77777777" w:rsidR="00F85B43" w:rsidRPr="00F85B43" w:rsidRDefault="00F85B43" w:rsidP="00F85B43">
                  <w:pPr>
                    <w:jc w:val="center"/>
                    <w:rPr>
                      <w:rFonts w:ascii="Arial" w:hAnsi="Arial" w:cs="Arial"/>
                      <w:sz w:val="14"/>
                      <w:szCs w:val="14"/>
                    </w:rPr>
                  </w:pPr>
                </w:p>
                <w:p w14:paraId="0703B006" w14:textId="77777777" w:rsidR="00F85B43" w:rsidRPr="00F85B43" w:rsidRDefault="00F85B43" w:rsidP="00F85B43">
                  <w:pPr>
                    <w:jc w:val="center"/>
                    <w:rPr>
                      <w:rFonts w:ascii="Arial" w:hAnsi="Arial" w:cs="Arial"/>
                      <w:sz w:val="14"/>
                      <w:szCs w:val="14"/>
                    </w:rPr>
                  </w:pPr>
                </w:p>
                <w:p w14:paraId="33848F20" w14:textId="77777777" w:rsidR="00F85B43" w:rsidRPr="00F85B43" w:rsidRDefault="00F85B43" w:rsidP="00F85B43">
                  <w:pPr>
                    <w:jc w:val="center"/>
                    <w:rPr>
                      <w:rFonts w:ascii="Arial" w:hAnsi="Arial" w:cs="Arial"/>
                      <w:sz w:val="14"/>
                      <w:szCs w:val="14"/>
                    </w:rPr>
                  </w:pPr>
                </w:p>
                <w:p w14:paraId="7F739A42" w14:textId="77777777" w:rsidR="00F85B43" w:rsidRPr="00F85B43" w:rsidRDefault="00F85B43" w:rsidP="00F85B43">
                  <w:pPr>
                    <w:jc w:val="center"/>
                    <w:rPr>
                      <w:rFonts w:ascii="Arial" w:hAnsi="Arial" w:cs="Arial"/>
                      <w:sz w:val="14"/>
                      <w:szCs w:val="14"/>
                    </w:rPr>
                  </w:pPr>
                </w:p>
                <w:p w14:paraId="10F1DBCD" w14:textId="77777777" w:rsidR="00F85B43" w:rsidRPr="00F85B43" w:rsidRDefault="00F85B43" w:rsidP="00F85B43">
                  <w:pPr>
                    <w:jc w:val="center"/>
                    <w:rPr>
                      <w:rFonts w:ascii="Arial" w:hAnsi="Arial" w:cs="Arial"/>
                      <w:sz w:val="14"/>
                      <w:szCs w:val="14"/>
                    </w:rPr>
                  </w:pPr>
                </w:p>
                <w:p w14:paraId="298A0AD6" w14:textId="77777777" w:rsidR="00F85B43" w:rsidRPr="00F85B43" w:rsidRDefault="00F85B43" w:rsidP="00F85B43">
                  <w:pPr>
                    <w:jc w:val="center"/>
                    <w:rPr>
                      <w:rFonts w:ascii="Arial" w:hAnsi="Arial" w:cs="Arial"/>
                      <w:sz w:val="14"/>
                      <w:szCs w:val="14"/>
                    </w:rPr>
                  </w:pPr>
                </w:p>
                <w:p w14:paraId="2FCE7289" w14:textId="77777777" w:rsidR="00F85B43" w:rsidRPr="00F85B43" w:rsidRDefault="00F85B43" w:rsidP="00F85B43">
                  <w:pPr>
                    <w:jc w:val="center"/>
                    <w:rPr>
                      <w:rFonts w:ascii="Arial" w:hAnsi="Arial" w:cs="Arial"/>
                      <w:sz w:val="14"/>
                      <w:szCs w:val="14"/>
                    </w:rPr>
                  </w:pPr>
                </w:p>
                <w:p w14:paraId="1E0CAD7D" w14:textId="77777777" w:rsidR="00F85B43" w:rsidRPr="00F85B43" w:rsidRDefault="00F85B43" w:rsidP="00F85B43">
                  <w:pPr>
                    <w:jc w:val="center"/>
                    <w:rPr>
                      <w:rFonts w:ascii="Arial" w:hAnsi="Arial" w:cs="Arial"/>
                      <w:sz w:val="14"/>
                      <w:szCs w:val="14"/>
                    </w:rPr>
                  </w:pPr>
                </w:p>
                <w:p w14:paraId="67686555" w14:textId="77777777" w:rsidR="00F85B43" w:rsidRPr="00F85B43" w:rsidRDefault="00F85B43" w:rsidP="00F85B43">
                  <w:pPr>
                    <w:jc w:val="center"/>
                    <w:rPr>
                      <w:rFonts w:ascii="Arial" w:hAnsi="Arial" w:cs="Arial"/>
                      <w:sz w:val="14"/>
                      <w:szCs w:val="14"/>
                    </w:rPr>
                  </w:pPr>
                </w:p>
                <w:p w14:paraId="2B044E50" w14:textId="77777777" w:rsidR="00F85B43" w:rsidRPr="00F85B43" w:rsidRDefault="00F85B43" w:rsidP="00F85B43">
                  <w:pPr>
                    <w:jc w:val="center"/>
                    <w:rPr>
                      <w:rFonts w:ascii="Arial" w:hAnsi="Arial" w:cs="Arial"/>
                      <w:sz w:val="14"/>
                      <w:szCs w:val="14"/>
                    </w:rPr>
                  </w:pPr>
                </w:p>
                <w:p w14:paraId="5F3D2422"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3</w:t>
                  </w:r>
                </w:p>
                <w:p w14:paraId="47A01AB9" w14:textId="77777777" w:rsidR="00F85B43" w:rsidRPr="00F85B43" w:rsidRDefault="00F85B43" w:rsidP="00F85B43">
                  <w:pPr>
                    <w:rPr>
                      <w:rFonts w:ascii="Arial" w:hAnsi="Arial" w:cs="Arial"/>
                      <w:sz w:val="14"/>
                      <w:szCs w:val="14"/>
                    </w:rPr>
                  </w:pPr>
                </w:p>
              </w:tc>
              <w:tc>
                <w:tcPr>
                  <w:tcW w:w="491" w:type="pct"/>
                  <w:vMerge/>
                </w:tcPr>
                <w:p w14:paraId="642DF409" w14:textId="77777777" w:rsidR="00F85B43" w:rsidRPr="00F85B43" w:rsidRDefault="00F85B43" w:rsidP="00F85B43">
                  <w:pPr>
                    <w:rPr>
                      <w:rFonts w:ascii="Arial" w:hAnsi="Arial" w:cs="Arial"/>
                      <w:sz w:val="14"/>
                      <w:szCs w:val="14"/>
                    </w:rPr>
                  </w:pPr>
                </w:p>
              </w:tc>
              <w:tc>
                <w:tcPr>
                  <w:tcW w:w="491" w:type="pct"/>
                  <w:vMerge/>
                </w:tcPr>
                <w:p w14:paraId="51F7EC63" w14:textId="77777777" w:rsidR="00F85B43" w:rsidRPr="00F85B43" w:rsidRDefault="00F85B43" w:rsidP="00F85B43">
                  <w:pPr>
                    <w:rPr>
                      <w:rFonts w:ascii="Arial" w:hAnsi="Arial" w:cs="Arial"/>
                      <w:sz w:val="14"/>
                      <w:szCs w:val="14"/>
                    </w:rPr>
                  </w:pPr>
                </w:p>
              </w:tc>
            </w:tr>
            <w:tr w:rsidR="00F85B43" w:rsidRPr="00F85B43" w14:paraId="72E5D45D" w14:textId="77777777" w:rsidTr="00F85B43">
              <w:tc>
                <w:tcPr>
                  <w:tcW w:w="275" w:type="pct"/>
                </w:tcPr>
                <w:p w14:paraId="0B3D96CF"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2.2.1</w:t>
                  </w:r>
                </w:p>
              </w:tc>
              <w:tc>
                <w:tcPr>
                  <w:tcW w:w="751" w:type="pct"/>
                </w:tcPr>
                <w:p w14:paraId="54CF48BB" w14:textId="77777777" w:rsidR="00F85B43" w:rsidRPr="00F85B43" w:rsidRDefault="00F85B43" w:rsidP="00F85B43">
                  <w:pPr>
                    <w:rPr>
                      <w:rFonts w:ascii="Arial" w:hAnsi="Arial" w:cs="Arial"/>
                      <w:sz w:val="14"/>
                      <w:szCs w:val="14"/>
                    </w:rPr>
                  </w:pPr>
                  <w:r w:rsidRPr="00F85B43">
                    <w:rPr>
                      <w:rFonts w:ascii="Arial" w:hAnsi="Arial" w:cs="Arial"/>
                      <w:sz w:val="14"/>
                      <w:szCs w:val="14"/>
                    </w:rPr>
                    <w:t>Marca</w:t>
                  </w:r>
                </w:p>
              </w:tc>
              <w:tc>
                <w:tcPr>
                  <w:tcW w:w="1953" w:type="pct"/>
                </w:tcPr>
                <w:p w14:paraId="2F261D5A"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ser la misma marca que la central telefónica.</w:t>
                  </w:r>
                </w:p>
              </w:tc>
              <w:tc>
                <w:tcPr>
                  <w:tcW w:w="538" w:type="pct"/>
                  <w:vMerge/>
                </w:tcPr>
                <w:p w14:paraId="6440E35B" w14:textId="77777777" w:rsidR="00F85B43" w:rsidRPr="00F85B43" w:rsidRDefault="00F85B43" w:rsidP="00F85B43">
                  <w:pPr>
                    <w:jc w:val="center"/>
                    <w:rPr>
                      <w:rFonts w:ascii="Arial" w:hAnsi="Arial" w:cs="Arial"/>
                      <w:sz w:val="14"/>
                      <w:szCs w:val="14"/>
                    </w:rPr>
                  </w:pPr>
                </w:p>
              </w:tc>
              <w:tc>
                <w:tcPr>
                  <w:tcW w:w="500" w:type="pct"/>
                  <w:vMerge/>
                </w:tcPr>
                <w:p w14:paraId="285EF5D9" w14:textId="77777777" w:rsidR="00F85B43" w:rsidRPr="00F85B43" w:rsidRDefault="00F85B43" w:rsidP="00F85B43">
                  <w:pPr>
                    <w:rPr>
                      <w:rFonts w:ascii="Arial" w:hAnsi="Arial" w:cs="Arial"/>
                      <w:sz w:val="14"/>
                      <w:szCs w:val="14"/>
                    </w:rPr>
                  </w:pPr>
                </w:p>
              </w:tc>
              <w:tc>
                <w:tcPr>
                  <w:tcW w:w="491" w:type="pct"/>
                  <w:vMerge/>
                </w:tcPr>
                <w:p w14:paraId="5E0A4CDD" w14:textId="77777777" w:rsidR="00F85B43" w:rsidRPr="00F85B43" w:rsidRDefault="00F85B43" w:rsidP="00F85B43">
                  <w:pPr>
                    <w:rPr>
                      <w:rFonts w:ascii="Arial" w:hAnsi="Arial" w:cs="Arial"/>
                      <w:sz w:val="14"/>
                      <w:szCs w:val="14"/>
                    </w:rPr>
                  </w:pPr>
                </w:p>
              </w:tc>
              <w:tc>
                <w:tcPr>
                  <w:tcW w:w="491" w:type="pct"/>
                  <w:vMerge/>
                </w:tcPr>
                <w:p w14:paraId="4C339B9E" w14:textId="77777777" w:rsidR="00F85B43" w:rsidRPr="00F85B43" w:rsidRDefault="00F85B43" w:rsidP="00F85B43">
                  <w:pPr>
                    <w:rPr>
                      <w:rFonts w:ascii="Arial" w:hAnsi="Arial" w:cs="Arial"/>
                      <w:sz w:val="14"/>
                      <w:szCs w:val="14"/>
                    </w:rPr>
                  </w:pPr>
                </w:p>
              </w:tc>
            </w:tr>
            <w:tr w:rsidR="00F85B43" w:rsidRPr="00F85B43" w14:paraId="649B4237" w14:textId="77777777" w:rsidTr="00F85B43">
              <w:tc>
                <w:tcPr>
                  <w:tcW w:w="275" w:type="pct"/>
                </w:tcPr>
                <w:p w14:paraId="7610D710"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2.2.2</w:t>
                  </w:r>
                </w:p>
              </w:tc>
              <w:tc>
                <w:tcPr>
                  <w:tcW w:w="751" w:type="pct"/>
                </w:tcPr>
                <w:p w14:paraId="7F177493" w14:textId="77777777" w:rsidR="00F85B43" w:rsidRPr="00F85B43" w:rsidRDefault="00F85B43" w:rsidP="00F85B43">
                  <w:pPr>
                    <w:rPr>
                      <w:rFonts w:ascii="Arial" w:hAnsi="Arial" w:cs="Arial"/>
                      <w:sz w:val="14"/>
                      <w:szCs w:val="14"/>
                    </w:rPr>
                  </w:pPr>
                  <w:r w:rsidRPr="00F85B43">
                    <w:rPr>
                      <w:rFonts w:ascii="Arial" w:hAnsi="Arial" w:cs="Arial"/>
                      <w:sz w:val="14"/>
                      <w:szCs w:val="14"/>
                    </w:rPr>
                    <w:t>Modelo</w:t>
                  </w:r>
                </w:p>
              </w:tc>
              <w:tc>
                <w:tcPr>
                  <w:tcW w:w="1953" w:type="pct"/>
                </w:tcPr>
                <w:p w14:paraId="41E01DAB"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Especificar</w:t>
                  </w:r>
                </w:p>
              </w:tc>
              <w:tc>
                <w:tcPr>
                  <w:tcW w:w="538" w:type="pct"/>
                  <w:vMerge/>
                </w:tcPr>
                <w:p w14:paraId="4DDF031C" w14:textId="77777777" w:rsidR="00F85B43" w:rsidRPr="00F85B43" w:rsidRDefault="00F85B43" w:rsidP="00F85B43">
                  <w:pPr>
                    <w:jc w:val="center"/>
                    <w:rPr>
                      <w:rFonts w:ascii="Arial" w:hAnsi="Arial" w:cs="Arial"/>
                      <w:sz w:val="14"/>
                      <w:szCs w:val="14"/>
                    </w:rPr>
                  </w:pPr>
                </w:p>
              </w:tc>
              <w:tc>
                <w:tcPr>
                  <w:tcW w:w="500" w:type="pct"/>
                  <w:vMerge/>
                </w:tcPr>
                <w:p w14:paraId="7F8728C7" w14:textId="77777777" w:rsidR="00F85B43" w:rsidRPr="00F85B43" w:rsidRDefault="00F85B43" w:rsidP="00F85B43">
                  <w:pPr>
                    <w:rPr>
                      <w:rFonts w:ascii="Arial" w:hAnsi="Arial" w:cs="Arial"/>
                      <w:sz w:val="14"/>
                      <w:szCs w:val="14"/>
                    </w:rPr>
                  </w:pPr>
                </w:p>
              </w:tc>
              <w:tc>
                <w:tcPr>
                  <w:tcW w:w="491" w:type="pct"/>
                  <w:vMerge/>
                </w:tcPr>
                <w:p w14:paraId="7F3451CD" w14:textId="77777777" w:rsidR="00F85B43" w:rsidRPr="00F85B43" w:rsidRDefault="00F85B43" w:rsidP="00F85B43">
                  <w:pPr>
                    <w:rPr>
                      <w:rFonts w:ascii="Arial" w:hAnsi="Arial" w:cs="Arial"/>
                      <w:sz w:val="14"/>
                      <w:szCs w:val="14"/>
                    </w:rPr>
                  </w:pPr>
                </w:p>
              </w:tc>
              <w:tc>
                <w:tcPr>
                  <w:tcW w:w="491" w:type="pct"/>
                  <w:vMerge/>
                </w:tcPr>
                <w:p w14:paraId="15331AE3" w14:textId="77777777" w:rsidR="00F85B43" w:rsidRPr="00F85B43" w:rsidRDefault="00F85B43" w:rsidP="00F85B43">
                  <w:pPr>
                    <w:rPr>
                      <w:rFonts w:ascii="Arial" w:hAnsi="Arial" w:cs="Arial"/>
                      <w:sz w:val="14"/>
                      <w:szCs w:val="14"/>
                    </w:rPr>
                  </w:pPr>
                </w:p>
              </w:tc>
            </w:tr>
            <w:tr w:rsidR="00F85B43" w:rsidRPr="00F85B43" w14:paraId="3228FD35" w14:textId="77777777" w:rsidTr="00F85B43">
              <w:tc>
                <w:tcPr>
                  <w:tcW w:w="275" w:type="pct"/>
                </w:tcPr>
                <w:p w14:paraId="33482A52"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2.3</w:t>
                  </w:r>
                </w:p>
              </w:tc>
              <w:tc>
                <w:tcPr>
                  <w:tcW w:w="751" w:type="pct"/>
                </w:tcPr>
                <w:p w14:paraId="728C6CAB" w14:textId="77777777" w:rsidR="00F85B43" w:rsidRPr="00F85B43" w:rsidRDefault="00F85B43" w:rsidP="00F85B43">
                  <w:pPr>
                    <w:rPr>
                      <w:rFonts w:ascii="Arial" w:hAnsi="Arial" w:cs="Arial"/>
                      <w:sz w:val="14"/>
                      <w:szCs w:val="14"/>
                    </w:rPr>
                  </w:pPr>
                  <w:r w:rsidRPr="00F85B43">
                    <w:rPr>
                      <w:rFonts w:ascii="Arial" w:hAnsi="Arial" w:cs="Arial"/>
                      <w:sz w:val="14"/>
                      <w:szCs w:val="14"/>
                    </w:rPr>
                    <w:t>Teléfono Ejecutivo</w:t>
                  </w:r>
                </w:p>
              </w:tc>
              <w:tc>
                <w:tcPr>
                  <w:tcW w:w="1953" w:type="pct"/>
                </w:tcPr>
                <w:p w14:paraId="1031D702"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por lo menos seis (12) líneas SIP.</w:t>
                  </w:r>
                </w:p>
                <w:p w14:paraId="63121701"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Pantalla LCD a colores.</w:t>
                  </w:r>
                </w:p>
                <w:p w14:paraId="480972CE"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conferencia de llamadas en 5 vías.</w:t>
                  </w:r>
                </w:p>
                <w:p w14:paraId="2D8622D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contar con Wifi 802.11 b/g/n.</w:t>
                  </w:r>
                </w:p>
                <w:p w14:paraId="0DF2D84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 xml:space="preserve">Debe contar con </w:t>
                  </w:r>
                  <w:proofErr w:type="spellStart"/>
                  <w:r w:rsidRPr="00F85B43">
                    <w:rPr>
                      <w:rFonts w:ascii="Arial" w:eastAsia="Calibri" w:hAnsi="Arial" w:cs="Arial"/>
                      <w:spacing w:val="-3"/>
                      <w:sz w:val="14"/>
                      <w:szCs w:val="14"/>
                    </w:rPr>
                    <w:t>bluetooth</w:t>
                  </w:r>
                  <w:proofErr w:type="spellEnd"/>
                  <w:r w:rsidRPr="00F85B43">
                    <w:rPr>
                      <w:rFonts w:ascii="Arial" w:eastAsia="Calibri" w:hAnsi="Arial" w:cs="Arial"/>
                      <w:spacing w:val="-3"/>
                      <w:sz w:val="14"/>
                      <w:szCs w:val="14"/>
                    </w:rPr>
                    <w:t>.</w:t>
                  </w:r>
                </w:p>
                <w:p w14:paraId="385F537D"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contar con dos (2) puertos RJ-45 GE.</w:t>
                  </w:r>
                </w:p>
                <w:p w14:paraId="3C12B163"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 xml:space="preserve">Mínimamente deben soportar los siguientes </w:t>
                  </w:r>
                  <w:proofErr w:type="spellStart"/>
                  <w:r w:rsidRPr="00F85B43">
                    <w:rPr>
                      <w:rFonts w:ascii="Arial" w:eastAsia="Calibri" w:hAnsi="Arial" w:cs="Arial"/>
                      <w:bCs/>
                      <w:sz w:val="14"/>
                      <w:szCs w:val="14"/>
                    </w:rPr>
                    <w:t>códecs</w:t>
                  </w:r>
                  <w:proofErr w:type="spellEnd"/>
                  <w:r w:rsidRPr="00F85B43">
                    <w:rPr>
                      <w:rFonts w:ascii="Arial" w:eastAsia="Calibri" w:hAnsi="Arial" w:cs="Arial"/>
                      <w:bCs/>
                      <w:sz w:val="14"/>
                      <w:szCs w:val="14"/>
                    </w:rPr>
                    <w:t>: G711 (A/u), G729 AB.</w:t>
                  </w:r>
                </w:p>
                <w:p w14:paraId="342BE7AD"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Por lo menos dos (2) puertos USB.</w:t>
                  </w:r>
                </w:p>
                <w:p w14:paraId="1363A0FB" w14:textId="77777777" w:rsidR="00F85B43" w:rsidRPr="00F85B43" w:rsidRDefault="00F85B43" w:rsidP="00F85B43">
                  <w:pPr>
                    <w:spacing w:line="360" w:lineRule="auto"/>
                    <w:contextualSpacing/>
                    <w:jc w:val="both"/>
                    <w:rPr>
                      <w:rFonts w:ascii="Arial" w:hAnsi="Arial" w:cs="Arial"/>
                      <w:spacing w:val="-3"/>
                      <w:sz w:val="14"/>
                      <w:szCs w:val="14"/>
                      <w:lang w:val="x-none"/>
                    </w:rPr>
                  </w:pPr>
                </w:p>
              </w:tc>
              <w:tc>
                <w:tcPr>
                  <w:tcW w:w="538" w:type="pct"/>
                  <w:vMerge/>
                </w:tcPr>
                <w:p w14:paraId="70237B72" w14:textId="77777777" w:rsidR="00F85B43" w:rsidRPr="00F85B43" w:rsidRDefault="00F85B43" w:rsidP="00F85B43">
                  <w:pPr>
                    <w:jc w:val="center"/>
                    <w:rPr>
                      <w:rFonts w:ascii="Arial" w:hAnsi="Arial" w:cs="Arial"/>
                      <w:sz w:val="14"/>
                      <w:szCs w:val="14"/>
                    </w:rPr>
                  </w:pPr>
                </w:p>
              </w:tc>
              <w:tc>
                <w:tcPr>
                  <w:tcW w:w="500" w:type="pct"/>
                  <w:vMerge w:val="restart"/>
                </w:tcPr>
                <w:p w14:paraId="1C43C272" w14:textId="77777777" w:rsidR="00F85B43" w:rsidRPr="00F85B43" w:rsidRDefault="00F85B43" w:rsidP="00F85B43">
                  <w:pPr>
                    <w:spacing w:line="480" w:lineRule="auto"/>
                    <w:jc w:val="center"/>
                    <w:rPr>
                      <w:rFonts w:ascii="Arial" w:hAnsi="Arial" w:cs="Arial"/>
                      <w:sz w:val="14"/>
                      <w:szCs w:val="14"/>
                    </w:rPr>
                  </w:pPr>
                </w:p>
                <w:p w14:paraId="6E8756F8" w14:textId="77777777" w:rsidR="00F85B43" w:rsidRPr="00F85B43" w:rsidRDefault="00F85B43" w:rsidP="00F85B43">
                  <w:pPr>
                    <w:spacing w:line="480" w:lineRule="auto"/>
                    <w:jc w:val="center"/>
                    <w:rPr>
                      <w:rFonts w:ascii="Arial" w:hAnsi="Arial" w:cs="Arial"/>
                      <w:sz w:val="14"/>
                      <w:szCs w:val="14"/>
                    </w:rPr>
                  </w:pPr>
                </w:p>
                <w:p w14:paraId="592053D7" w14:textId="77777777" w:rsidR="00F85B43" w:rsidRPr="00F85B43" w:rsidRDefault="00F85B43" w:rsidP="00F85B43">
                  <w:pPr>
                    <w:spacing w:line="480" w:lineRule="auto"/>
                    <w:jc w:val="center"/>
                    <w:rPr>
                      <w:rFonts w:ascii="Arial" w:hAnsi="Arial" w:cs="Arial"/>
                      <w:sz w:val="14"/>
                      <w:szCs w:val="14"/>
                    </w:rPr>
                  </w:pPr>
                </w:p>
                <w:p w14:paraId="483D40BD" w14:textId="77777777" w:rsidR="00F85B43" w:rsidRPr="00F85B43" w:rsidRDefault="00F85B43" w:rsidP="00F85B43">
                  <w:pPr>
                    <w:spacing w:line="480" w:lineRule="auto"/>
                    <w:jc w:val="center"/>
                    <w:rPr>
                      <w:rFonts w:ascii="Arial" w:hAnsi="Arial" w:cs="Arial"/>
                      <w:sz w:val="14"/>
                      <w:szCs w:val="14"/>
                    </w:rPr>
                  </w:pPr>
                </w:p>
                <w:p w14:paraId="70E96022" w14:textId="77777777" w:rsidR="00F85B43" w:rsidRPr="00F85B43" w:rsidRDefault="00F85B43" w:rsidP="00F85B43">
                  <w:pPr>
                    <w:spacing w:line="480" w:lineRule="auto"/>
                    <w:jc w:val="center"/>
                    <w:rPr>
                      <w:rFonts w:ascii="Arial" w:hAnsi="Arial" w:cs="Arial"/>
                      <w:sz w:val="14"/>
                      <w:szCs w:val="14"/>
                    </w:rPr>
                  </w:pPr>
                  <w:r w:rsidRPr="00F85B43">
                    <w:rPr>
                      <w:rFonts w:ascii="Arial" w:hAnsi="Arial" w:cs="Arial"/>
                      <w:sz w:val="14"/>
                      <w:szCs w:val="14"/>
                    </w:rPr>
                    <w:t>5</w:t>
                  </w:r>
                </w:p>
                <w:p w14:paraId="4419F183" w14:textId="77777777" w:rsidR="00F85B43" w:rsidRPr="00F85B43" w:rsidRDefault="00F85B43" w:rsidP="00F85B43">
                  <w:pPr>
                    <w:rPr>
                      <w:rFonts w:ascii="Arial" w:hAnsi="Arial" w:cs="Arial"/>
                      <w:sz w:val="14"/>
                      <w:szCs w:val="14"/>
                    </w:rPr>
                  </w:pPr>
                </w:p>
              </w:tc>
              <w:tc>
                <w:tcPr>
                  <w:tcW w:w="491" w:type="pct"/>
                  <w:vMerge/>
                </w:tcPr>
                <w:p w14:paraId="3252FD7E" w14:textId="77777777" w:rsidR="00F85B43" w:rsidRPr="00F85B43" w:rsidRDefault="00F85B43" w:rsidP="00F85B43">
                  <w:pPr>
                    <w:rPr>
                      <w:rFonts w:ascii="Arial" w:hAnsi="Arial" w:cs="Arial"/>
                      <w:sz w:val="14"/>
                      <w:szCs w:val="14"/>
                    </w:rPr>
                  </w:pPr>
                </w:p>
              </w:tc>
              <w:tc>
                <w:tcPr>
                  <w:tcW w:w="491" w:type="pct"/>
                  <w:vMerge/>
                </w:tcPr>
                <w:p w14:paraId="34D38884" w14:textId="77777777" w:rsidR="00F85B43" w:rsidRPr="00F85B43" w:rsidRDefault="00F85B43" w:rsidP="00F85B43">
                  <w:pPr>
                    <w:rPr>
                      <w:rFonts w:ascii="Arial" w:hAnsi="Arial" w:cs="Arial"/>
                      <w:sz w:val="14"/>
                      <w:szCs w:val="14"/>
                    </w:rPr>
                  </w:pPr>
                </w:p>
              </w:tc>
            </w:tr>
            <w:tr w:rsidR="00F85B43" w:rsidRPr="00F85B43" w14:paraId="19B9670F" w14:textId="77777777" w:rsidTr="00F85B43">
              <w:tc>
                <w:tcPr>
                  <w:tcW w:w="275" w:type="pct"/>
                </w:tcPr>
                <w:p w14:paraId="69869824"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2.3.1</w:t>
                  </w:r>
                </w:p>
              </w:tc>
              <w:tc>
                <w:tcPr>
                  <w:tcW w:w="751" w:type="pct"/>
                </w:tcPr>
                <w:p w14:paraId="6B879EA0" w14:textId="77777777" w:rsidR="00F85B43" w:rsidRPr="00F85B43" w:rsidRDefault="00F85B43" w:rsidP="00F85B43">
                  <w:pPr>
                    <w:rPr>
                      <w:rFonts w:ascii="Arial" w:hAnsi="Arial" w:cs="Arial"/>
                      <w:sz w:val="14"/>
                      <w:szCs w:val="14"/>
                    </w:rPr>
                  </w:pPr>
                  <w:r w:rsidRPr="00F85B43">
                    <w:rPr>
                      <w:rFonts w:ascii="Arial" w:hAnsi="Arial" w:cs="Arial"/>
                      <w:sz w:val="14"/>
                      <w:szCs w:val="14"/>
                    </w:rPr>
                    <w:t>Marca</w:t>
                  </w:r>
                </w:p>
              </w:tc>
              <w:tc>
                <w:tcPr>
                  <w:tcW w:w="1953" w:type="pct"/>
                </w:tcPr>
                <w:p w14:paraId="4CDD6280"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ser la misma marca que la central telefónica.</w:t>
                  </w:r>
                </w:p>
              </w:tc>
              <w:tc>
                <w:tcPr>
                  <w:tcW w:w="538" w:type="pct"/>
                  <w:vMerge/>
                </w:tcPr>
                <w:p w14:paraId="6418A46F" w14:textId="77777777" w:rsidR="00F85B43" w:rsidRPr="00F85B43" w:rsidRDefault="00F85B43" w:rsidP="00F85B43">
                  <w:pPr>
                    <w:jc w:val="center"/>
                    <w:rPr>
                      <w:rFonts w:ascii="Arial" w:hAnsi="Arial" w:cs="Arial"/>
                      <w:sz w:val="14"/>
                      <w:szCs w:val="14"/>
                    </w:rPr>
                  </w:pPr>
                </w:p>
              </w:tc>
              <w:tc>
                <w:tcPr>
                  <w:tcW w:w="500" w:type="pct"/>
                  <w:vMerge/>
                </w:tcPr>
                <w:p w14:paraId="206931A9" w14:textId="77777777" w:rsidR="00F85B43" w:rsidRPr="00F85B43" w:rsidRDefault="00F85B43" w:rsidP="00F85B43">
                  <w:pPr>
                    <w:rPr>
                      <w:rFonts w:ascii="Arial" w:hAnsi="Arial" w:cs="Arial"/>
                      <w:sz w:val="14"/>
                      <w:szCs w:val="14"/>
                    </w:rPr>
                  </w:pPr>
                </w:p>
              </w:tc>
              <w:tc>
                <w:tcPr>
                  <w:tcW w:w="491" w:type="pct"/>
                  <w:vMerge/>
                </w:tcPr>
                <w:p w14:paraId="7EA2D31E" w14:textId="77777777" w:rsidR="00F85B43" w:rsidRPr="00F85B43" w:rsidRDefault="00F85B43" w:rsidP="00F85B43">
                  <w:pPr>
                    <w:rPr>
                      <w:rFonts w:ascii="Arial" w:hAnsi="Arial" w:cs="Arial"/>
                      <w:sz w:val="14"/>
                      <w:szCs w:val="14"/>
                    </w:rPr>
                  </w:pPr>
                </w:p>
              </w:tc>
              <w:tc>
                <w:tcPr>
                  <w:tcW w:w="491" w:type="pct"/>
                  <w:vMerge/>
                </w:tcPr>
                <w:p w14:paraId="478A24FA" w14:textId="77777777" w:rsidR="00F85B43" w:rsidRPr="00F85B43" w:rsidRDefault="00F85B43" w:rsidP="00F85B43">
                  <w:pPr>
                    <w:rPr>
                      <w:rFonts w:ascii="Arial" w:hAnsi="Arial" w:cs="Arial"/>
                      <w:sz w:val="14"/>
                      <w:szCs w:val="14"/>
                    </w:rPr>
                  </w:pPr>
                </w:p>
              </w:tc>
            </w:tr>
            <w:tr w:rsidR="00F85B43" w:rsidRPr="00F85B43" w14:paraId="5255A725" w14:textId="77777777" w:rsidTr="00F85B43">
              <w:tc>
                <w:tcPr>
                  <w:tcW w:w="275" w:type="pct"/>
                </w:tcPr>
                <w:p w14:paraId="78B374ED"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2.3.2</w:t>
                  </w:r>
                </w:p>
              </w:tc>
              <w:tc>
                <w:tcPr>
                  <w:tcW w:w="751" w:type="pct"/>
                </w:tcPr>
                <w:p w14:paraId="17999712" w14:textId="77777777" w:rsidR="00F85B43" w:rsidRPr="00F85B43" w:rsidRDefault="00F85B43" w:rsidP="00F85B43">
                  <w:pPr>
                    <w:rPr>
                      <w:rFonts w:ascii="Arial" w:hAnsi="Arial" w:cs="Arial"/>
                      <w:sz w:val="14"/>
                      <w:szCs w:val="14"/>
                    </w:rPr>
                  </w:pPr>
                  <w:r w:rsidRPr="00F85B43">
                    <w:rPr>
                      <w:rFonts w:ascii="Arial" w:hAnsi="Arial" w:cs="Arial"/>
                      <w:sz w:val="14"/>
                      <w:szCs w:val="14"/>
                    </w:rPr>
                    <w:t>Modelo</w:t>
                  </w:r>
                </w:p>
              </w:tc>
              <w:tc>
                <w:tcPr>
                  <w:tcW w:w="1953" w:type="pct"/>
                </w:tcPr>
                <w:p w14:paraId="7A454176" w14:textId="77777777" w:rsidR="00F85B43" w:rsidRPr="00F85B43" w:rsidRDefault="00F85B43" w:rsidP="00F85B43">
                  <w:pPr>
                    <w:pStyle w:val="Prrafodelista"/>
                    <w:numPr>
                      <w:ilvl w:val="0"/>
                      <w:numId w:val="46"/>
                    </w:numPr>
                    <w:spacing w:line="360" w:lineRule="auto"/>
                    <w:contextualSpacing/>
                    <w:jc w:val="both"/>
                    <w:rPr>
                      <w:rFonts w:ascii="Arial" w:hAnsi="Arial" w:cs="Arial"/>
                      <w:spacing w:val="-3"/>
                      <w:sz w:val="14"/>
                      <w:szCs w:val="14"/>
                    </w:rPr>
                  </w:pPr>
                  <w:r w:rsidRPr="00F85B43">
                    <w:rPr>
                      <w:rFonts w:ascii="Arial" w:eastAsia="Calibri" w:hAnsi="Arial" w:cs="Arial"/>
                      <w:spacing w:val="-3"/>
                      <w:sz w:val="14"/>
                      <w:szCs w:val="14"/>
                    </w:rPr>
                    <w:t>Especificar</w:t>
                  </w:r>
                </w:p>
              </w:tc>
              <w:tc>
                <w:tcPr>
                  <w:tcW w:w="538" w:type="pct"/>
                  <w:vMerge/>
                </w:tcPr>
                <w:p w14:paraId="4DED4759" w14:textId="77777777" w:rsidR="00F85B43" w:rsidRPr="00F85B43" w:rsidRDefault="00F85B43" w:rsidP="00F85B43">
                  <w:pPr>
                    <w:jc w:val="center"/>
                    <w:rPr>
                      <w:rFonts w:ascii="Arial" w:hAnsi="Arial" w:cs="Arial"/>
                      <w:sz w:val="14"/>
                      <w:szCs w:val="14"/>
                    </w:rPr>
                  </w:pPr>
                </w:p>
              </w:tc>
              <w:tc>
                <w:tcPr>
                  <w:tcW w:w="500" w:type="pct"/>
                  <w:vMerge/>
                </w:tcPr>
                <w:p w14:paraId="22D7085C" w14:textId="77777777" w:rsidR="00F85B43" w:rsidRPr="00F85B43" w:rsidRDefault="00F85B43" w:rsidP="00F85B43">
                  <w:pPr>
                    <w:rPr>
                      <w:rFonts w:ascii="Arial" w:hAnsi="Arial" w:cs="Arial"/>
                      <w:sz w:val="14"/>
                      <w:szCs w:val="14"/>
                    </w:rPr>
                  </w:pPr>
                </w:p>
              </w:tc>
              <w:tc>
                <w:tcPr>
                  <w:tcW w:w="491" w:type="pct"/>
                  <w:vMerge/>
                </w:tcPr>
                <w:p w14:paraId="2E6881E5" w14:textId="77777777" w:rsidR="00F85B43" w:rsidRPr="00F85B43" w:rsidRDefault="00F85B43" w:rsidP="00F85B43">
                  <w:pPr>
                    <w:rPr>
                      <w:rFonts w:ascii="Arial" w:hAnsi="Arial" w:cs="Arial"/>
                      <w:sz w:val="14"/>
                      <w:szCs w:val="14"/>
                    </w:rPr>
                  </w:pPr>
                </w:p>
              </w:tc>
              <w:tc>
                <w:tcPr>
                  <w:tcW w:w="491" w:type="pct"/>
                  <w:vMerge/>
                </w:tcPr>
                <w:p w14:paraId="7A4C0B2D" w14:textId="77777777" w:rsidR="00F85B43" w:rsidRPr="00F85B43" w:rsidRDefault="00F85B43" w:rsidP="00F85B43">
                  <w:pPr>
                    <w:rPr>
                      <w:rFonts w:ascii="Arial" w:hAnsi="Arial" w:cs="Arial"/>
                      <w:sz w:val="14"/>
                      <w:szCs w:val="14"/>
                    </w:rPr>
                  </w:pPr>
                </w:p>
              </w:tc>
            </w:tr>
            <w:tr w:rsidR="00F85B43" w:rsidRPr="00F85B43" w14:paraId="173EC3CD" w14:textId="77777777" w:rsidTr="00F85B43">
              <w:tc>
                <w:tcPr>
                  <w:tcW w:w="275" w:type="pct"/>
                </w:tcPr>
                <w:p w14:paraId="3AFA2290"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2.4</w:t>
                  </w:r>
                </w:p>
              </w:tc>
              <w:tc>
                <w:tcPr>
                  <w:tcW w:w="751" w:type="pct"/>
                </w:tcPr>
                <w:p w14:paraId="290CCC46" w14:textId="77777777" w:rsidR="00F85B43" w:rsidRPr="00F85B43" w:rsidRDefault="00F85B43" w:rsidP="00F85B43">
                  <w:pPr>
                    <w:rPr>
                      <w:rFonts w:ascii="Arial" w:hAnsi="Arial" w:cs="Arial"/>
                      <w:sz w:val="14"/>
                      <w:szCs w:val="14"/>
                    </w:rPr>
                  </w:pPr>
                  <w:r w:rsidRPr="00F85B43">
                    <w:rPr>
                      <w:rFonts w:ascii="Arial" w:hAnsi="Arial" w:cs="Arial"/>
                      <w:sz w:val="14"/>
                      <w:szCs w:val="14"/>
                    </w:rPr>
                    <w:t xml:space="preserve">Teléfono Básico </w:t>
                  </w:r>
                </w:p>
              </w:tc>
              <w:tc>
                <w:tcPr>
                  <w:tcW w:w="1953" w:type="pct"/>
                </w:tcPr>
                <w:p w14:paraId="6B056AB9"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por lo menos seis (2) líneas SIP.</w:t>
                  </w:r>
                </w:p>
                <w:p w14:paraId="49DC3E7B"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Pantalla LCD.</w:t>
                  </w:r>
                </w:p>
                <w:p w14:paraId="2155D78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conferencia de llamadas en 3 vías.</w:t>
                  </w:r>
                </w:p>
                <w:p w14:paraId="7539ACD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 xml:space="preserve">Mínimamente deben soportar los siguientes </w:t>
                  </w:r>
                  <w:proofErr w:type="spellStart"/>
                  <w:r w:rsidRPr="00F85B43">
                    <w:rPr>
                      <w:rFonts w:ascii="Arial" w:eastAsia="Calibri" w:hAnsi="Arial" w:cs="Arial"/>
                      <w:bCs/>
                      <w:sz w:val="14"/>
                      <w:szCs w:val="14"/>
                    </w:rPr>
                    <w:t>códecs</w:t>
                  </w:r>
                  <w:proofErr w:type="spellEnd"/>
                  <w:r w:rsidRPr="00F85B43">
                    <w:rPr>
                      <w:rFonts w:ascii="Arial" w:eastAsia="Calibri" w:hAnsi="Arial" w:cs="Arial"/>
                      <w:bCs/>
                      <w:sz w:val="14"/>
                      <w:szCs w:val="14"/>
                    </w:rPr>
                    <w:t>: G711 (A/u), G729 AB.</w:t>
                  </w:r>
                </w:p>
                <w:p w14:paraId="40A844F7"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contar con dos (2) puertos RJ-45 GE.</w:t>
                  </w:r>
                </w:p>
                <w:p w14:paraId="126A8CA1"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p>
              </w:tc>
              <w:tc>
                <w:tcPr>
                  <w:tcW w:w="538" w:type="pct"/>
                  <w:vMerge/>
                </w:tcPr>
                <w:p w14:paraId="1CA1A840" w14:textId="77777777" w:rsidR="00F85B43" w:rsidRPr="00F85B43" w:rsidRDefault="00F85B43" w:rsidP="00F85B43">
                  <w:pPr>
                    <w:jc w:val="center"/>
                    <w:rPr>
                      <w:rFonts w:ascii="Arial" w:hAnsi="Arial" w:cs="Arial"/>
                      <w:sz w:val="14"/>
                      <w:szCs w:val="14"/>
                    </w:rPr>
                  </w:pPr>
                </w:p>
              </w:tc>
              <w:tc>
                <w:tcPr>
                  <w:tcW w:w="500" w:type="pct"/>
                  <w:vMerge w:val="restart"/>
                </w:tcPr>
                <w:p w14:paraId="00C055BA" w14:textId="77777777" w:rsidR="00F85B43" w:rsidRPr="00F85B43" w:rsidRDefault="00F85B43" w:rsidP="00F85B43">
                  <w:pPr>
                    <w:jc w:val="center"/>
                    <w:rPr>
                      <w:rFonts w:ascii="Arial" w:hAnsi="Arial" w:cs="Arial"/>
                      <w:sz w:val="14"/>
                      <w:szCs w:val="14"/>
                    </w:rPr>
                  </w:pPr>
                </w:p>
                <w:p w14:paraId="6DA57611" w14:textId="77777777" w:rsidR="00F85B43" w:rsidRPr="00F85B43" w:rsidRDefault="00F85B43" w:rsidP="00F85B43">
                  <w:pPr>
                    <w:jc w:val="center"/>
                    <w:rPr>
                      <w:rFonts w:ascii="Arial" w:hAnsi="Arial" w:cs="Arial"/>
                      <w:sz w:val="14"/>
                      <w:szCs w:val="14"/>
                    </w:rPr>
                  </w:pPr>
                </w:p>
                <w:p w14:paraId="7FAF5E89" w14:textId="77777777" w:rsidR="00F85B43" w:rsidRPr="00F85B43" w:rsidRDefault="00F85B43" w:rsidP="00F85B43">
                  <w:pPr>
                    <w:jc w:val="center"/>
                    <w:rPr>
                      <w:rFonts w:ascii="Arial" w:hAnsi="Arial" w:cs="Arial"/>
                      <w:sz w:val="14"/>
                      <w:szCs w:val="14"/>
                    </w:rPr>
                  </w:pPr>
                </w:p>
                <w:p w14:paraId="05CABCF6" w14:textId="77777777" w:rsidR="00F85B43" w:rsidRPr="00F85B43" w:rsidRDefault="00F85B43" w:rsidP="00F85B43">
                  <w:pPr>
                    <w:jc w:val="center"/>
                    <w:rPr>
                      <w:rFonts w:ascii="Arial" w:hAnsi="Arial" w:cs="Arial"/>
                      <w:sz w:val="14"/>
                      <w:szCs w:val="14"/>
                    </w:rPr>
                  </w:pPr>
                </w:p>
                <w:p w14:paraId="4DBFE157" w14:textId="77777777" w:rsidR="00F85B43" w:rsidRPr="00F85B43" w:rsidRDefault="00F85B43" w:rsidP="00F85B43">
                  <w:pPr>
                    <w:jc w:val="center"/>
                    <w:rPr>
                      <w:rFonts w:ascii="Arial" w:hAnsi="Arial" w:cs="Arial"/>
                      <w:sz w:val="14"/>
                      <w:szCs w:val="14"/>
                    </w:rPr>
                  </w:pPr>
                </w:p>
                <w:p w14:paraId="55349461" w14:textId="77777777" w:rsidR="00F85B43" w:rsidRPr="00F85B43" w:rsidRDefault="00F85B43" w:rsidP="00F85B43">
                  <w:pPr>
                    <w:jc w:val="center"/>
                    <w:rPr>
                      <w:rFonts w:ascii="Arial" w:hAnsi="Arial" w:cs="Arial"/>
                      <w:sz w:val="14"/>
                      <w:szCs w:val="14"/>
                    </w:rPr>
                  </w:pPr>
                </w:p>
                <w:p w14:paraId="5D2D3BE8" w14:textId="77777777" w:rsidR="00F85B43" w:rsidRPr="00F85B43" w:rsidRDefault="00F85B43" w:rsidP="00F85B43">
                  <w:pPr>
                    <w:jc w:val="center"/>
                    <w:rPr>
                      <w:rFonts w:ascii="Arial" w:hAnsi="Arial" w:cs="Arial"/>
                      <w:sz w:val="14"/>
                      <w:szCs w:val="14"/>
                    </w:rPr>
                  </w:pPr>
                </w:p>
                <w:p w14:paraId="2B6017FD" w14:textId="77777777" w:rsidR="00F85B43" w:rsidRPr="00F85B43" w:rsidRDefault="00F85B43" w:rsidP="00F85B43">
                  <w:pPr>
                    <w:jc w:val="center"/>
                    <w:rPr>
                      <w:rFonts w:ascii="Arial" w:hAnsi="Arial" w:cs="Arial"/>
                      <w:sz w:val="14"/>
                      <w:szCs w:val="14"/>
                    </w:rPr>
                  </w:pPr>
                </w:p>
                <w:p w14:paraId="2084FD2F" w14:textId="77777777" w:rsidR="00F85B43" w:rsidRPr="00F85B43" w:rsidRDefault="00F85B43" w:rsidP="00F85B43">
                  <w:pPr>
                    <w:jc w:val="center"/>
                    <w:rPr>
                      <w:rFonts w:ascii="Arial" w:hAnsi="Arial" w:cs="Arial"/>
                      <w:sz w:val="14"/>
                      <w:szCs w:val="14"/>
                    </w:rPr>
                  </w:pPr>
                </w:p>
                <w:p w14:paraId="28F1B75D" w14:textId="77777777" w:rsidR="00F85B43" w:rsidRPr="00F85B43" w:rsidRDefault="00F85B43" w:rsidP="00F85B43">
                  <w:pPr>
                    <w:jc w:val="center"/>
                    <w:rPr>
                      <w:rFonts w:ascii="Arial" w:hAnsi="Arial" w:cs="Arial"/>
                      <w:sz w:val="14"/>
                      <w:szCs w:val="14"/>
                    </w:rPr>
                  </w:pPr>
                </w:p>
                <w:p w14:paraId="5C14229B"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72</w:t>
                  </w:r>
                </w:p>
                <w:p w14:paraId="0B807A84" w14:textId="77777777" w:rsidR="00F85B43" w:rsidRPr="00F85B43" w:rsidRDefault="00F85B43" w:rsidP="00F85B43">
                  <w:pPr>
                    <w:rPr>
                      <w:rFonts w:ascii="Arial" w:hAnsi="Arial" w:cs="Arial"/>
                      <w:sz w:val="14"/>
                      <w:szCs w:val="14"/>
                    </w:rPr>
                  </w:pPr>
                </w:p>
              </w:tc>
              <w:tc>
                <w:tcPr>
                  <w:tcW w:w="491" w:type="pct"/>
                  <w:vMerge/>
                </w:tcPr>
                <w:p w14:paraId="5AE8C423" w14:textId="77777777" w:rsidR="00F85B43" w:rsidRPr="00F85B43" w:rsidRDefault="00F85B43" w:rsidP="00F85B43">
                  <w:pPr>
                    <w:rPr>
                      <w:rFonts w:ascii="Arial" w:hAnsi="Arial" w:cs="Arial"/>
                      <w:sz w:val="14"/>
                      <w:szCs w:val="14"/>
                    </w:rPr>
                  </w:pPr>
                </w:p>
              </w:tc>
              <w:tc>
                <w:tcPr>
                  <w:tcW w:w="491" w:type="pct"/>
                  <w:vMerge/>
                </w:tcPr>
                <w:p w14:paraId="2EB956AC" w14:textId="77777777" w:rsidR="00F85B43" w:rsidRPr="00F85B43" w:rsidRDefault="00F85B43" w:rsidP="00F85B43">
                  <w:pPr>
                    <w:rPr>
                      <w:rFonts w:ascii="Arial" w:hAnsi="Arial" w:cs="Arial"/>
                      <w:sz w:val="14"/>
                      <w:szCs w:val="14"/>
                    </w:rPr>
                  </w:pPr>
                </w:p>
              </w:tc>
            </w:tr>
            <w:tr w:rsidR="00F85B43" w:rsidRPr="00F85B43" w14:paraId="225A727C" w14:textId="77777777" w:rsidTr="00F85B43">
              <w:tc>
                <w:tcPr>
                  <w:tcW w:w="275" w:type="pct"/>
                </w:tcPr>
                <w:p w14:paraId="5DEA559B"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2.4.1</w:t>
                  </w:r>
                </w:p>
              </w:tc>
              <w:tc>
                <w:tcPr>
                  <w:tcW w:w="751" w:type="pct"/>
                </w:tcPr>
                <w:p w14:paraId="01E2F5C0" w14:textId="77777777" w:rsidR="00F85B43" w:rsidRPr="00F85B43" w:rsidRDefault="00F85B43" w:rsidP="00F85B43">
                  <w:pPr>
                    <w:rPr>
                      <w:rFonts w:ascii="Arial" w:hAnsi="Arial" w:cs="Arial"/>
                      <w:sz w:val="14"/>
                      <w:szCs w:val="14"/>
                    </w:rPr>
                  </w:pPr>
                  <w:r w:rsidRPr="00F85B43">
                    <w:rPr>
                      <w:rFonts w:ascii="Arial" w:hAnsi="Arial" w:cs="Arial"/>
                      <w:sz w:val="14"/>
                      <w:szCs w:val="14"/>
                    </w:rPr>
                    <w:t>Marca</w:t>
                  </w:r>
                </w:p>
              </w:tc>
              <w:tc>
                <w:tcPr>
                  <w:tcW w:w="1953" w:type="pct"/>
                </w:tcPr>
                <w:p w14:paraId="7AFA8370"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ser la misma marca que la central telefónica.</w:t>
                  </w:r>
                </w:p>
              </w:tc>
              <w:tc>
                <w:tcPr>
                  <w:tcW w:w="538" w:type="pct"/>
                  <w:vMerge/>
                </w:tcPr>
                <w:p w14:paraId="779164D6" w14:textId="77777777" w:rsidR="00F85B43" w:rsidRPr="00F85B43" w:rsidRDefault="00F85B43" w:rsidP="00F85B43">
                  <w:pPr>
                    <w:jc w:val="center"/>
                    <w:rPr>
                      <w:rFonts w:ascii="Arial" w:hAnsi="Arial" w:cs="Arial"/>
                      <w:sz w:val="14"/>
                      <w:szCs w:val="14"/>
                    </w:rPr>
                  </w:pPr>
                </w:p>
              </w:tc>
              <w:tc>
                <w:tcPr>
                  <w:tcW w:w="500" w:type="pct"/>
                  <w:vMerge/>
                </w:tcPr>
                <w:p w14:paraId="1FD64DF8" w14:textId="77777777" w:rsidR="00F85B43" w:rsidRPr="00F85B43" w:rsidRDefault="00F85B43" w:rsidP="00F85B43">
                  <w:pPr>
                    <w:rPr>
                      <w:rFonts w:ascii="Arial" w:hAnsi="Arial" w:cs="Arial"/>
                      <w:sz w:val="14"/>
                      <w:szCs w:val="14"/>
                    </w:rPr>
                  </w:pPr>
                </w:p>
              </w:tc>
              <w:tc>
                <w:tcPr>
                  <w:tcW w:w="491" w:type="pct"/>
                  <w:vMerge/>
                </w:tcPr>
                <w:p w14:paraId="7B79F00B" w14:textId="77777777" w:rsidR="00F85B43" w:rsidRPr="00F85B43" w:rsidRDefault="00F85B43" w:rsidP="00F85B43">
                  <w:pPr>
                    <w:rPr>
                      <w:rFonts w:ascii="Arial" w:hAnsi="Arial" w:cs="Arial"/>
                      <w:sz w:val="14"/>
                      <w:szCs w:val="14"/>
                    </w:rPr>
                  </w:pPr>
                </w:p>
              </w:tc>
              <w:tc>
                <w:tcPr>
                  <w:tcW w:w="491" w:type="pct"/>
                  <w:vMerge/>
                </w:tcPr>
                <w:p w14:paraId="0FFAC4BE" w14:textId="77777777" w:rsidR="00F85B43" w:rsidRPr="00F85B43" w:rsidRDefault="00F85B43" w:rsidP="00F85B43">
                  <w:pPr>
                    <w:rPr>
                      <w:rFonts w:ascii="Arial" w:hAnsi="Arial" w:cs="Arial"/>
                      <w:sz w:val="14"/>
                      <w:szCs w:val="14"/>
                    </w:rPr>
                  </w:pPr>
                </w:p>
              </w:tc>
            </w:tr>
            <w:tr w:rsidR="00F85B43" w:rsidRPr="00F85B43" w14:paraId="20C72AB0" w14:textId="77777777" w:rsidTr="00F85B43">
              <w:tc>
                <w:tcPr>
                  <w:tcW w:w="275" w:type="pct"/>
                </w:tcPr>
                <w:p w14:paraId="02E6C123"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2.4.2</w:t>
                  </w:r>
                </w:p>
              </w:tc>
              <w:tc>
                <w:tcPr>
                  <w:tcW w:w="751" w:type="pct"/>
                </w:tcPr>
                <w:p w14:paraId="698C1721" w14:textId="77777777" w:rsidR="00F85B43" w:rsidRPr="00F85B43" w:rsidRDefault="00F85B43" w:rsidP="00F85B43">
                  <w:pPr>
                    <w:rPr>
                      <w:rFonts w:ascii="Arial" w:hAnsi="Arial" w:cs="Arial"/>
                      <w:sz w:val="14"/>
                      <w:szCs w:val="14"/>
                    </w:rPr>
                  </w:pPr>
                  <w:r w:rsidRPr="00F85B43">
                    <w:rPr>
                      <w:rFonts w:ascii="Arial" w:hAnsi="Arial" w:cs="Arial"/>
                      <w:sz w:val="14"/>
                      <w:szCs w:val="14"/>
                    </w:rPr>
                    <w:t>Modelo</w:t>
                  </w:r>
                </w:p>
              </w:tc>
              <w:tc>
                <w:tcPr>
                  <w:tcW w:w="1953" w:type="pct"/>
                </w:tcPr>
                <w:p w14:paraId="3E604EC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Especificar</w:t>
                  </w:r>
                </w:p>
              </w:tc>
              <w:tc>
                <w:tcPr>
                  <w:tcW w:w="538" w:type="pct"/>
                  <w:vMerge/>
                </w:tcPr>
                <w:p w14:paraId="0FBA96C3" w14:textId="77777777" w:rsidR="00F85B43" w:rsidRPr="00F85B43" w:rsidRDefault="00F85B43" w:rsidP="00F85B43">
                  <w:pPr>
                    <w:jc w:val="center"/>
                    <w:rPr>
                      <w:rFonts w:ascii="Arial" w:hAnsi="Arial" w:cs="Arial"/>
                      <w:sz w:val="14"/>
                      <w:szCs w:val="14"/>
                    </w:rPr>
                  </w:pPr>
                </w:p>
              </w:tc>
              <w:tc>
                <w:tcPr>
                  <w:tcW w:w="500" w:type="pct"/>
                  <w:vMerge/>
                </w:tcPr>
                <w:p w14:paraId="04367D5A" w14:textId="77777777" w:rsidR="00F85B43" w:rsidRPr="00F85B43" w:rsidRDefault="00F85B43" w:rsidP="00F85B43">
                  <w:pPr>
                    <w:rPr>
                      <w:rFonts w:ascii="Arial" w:hAnsi="Arial" w:cs="Arial"/>
                      <w:sz w:val="14"/>
                      <w:szCs w:val="14"/>
                    </w:rPr>
                  </w:pPr>
                </w:p>
              </w:tc>
              <w:tc>
                <w:tcPr>
                  <w:tcW w:w="491" w:type="pct"/>
                  <w:vMerge/>
                </w:tcPr>
                <w:p w14:paraId="39739640" w14:textId="77777777" w:rsidR="00F85B43" w:rsidRPr="00F85B43" w:rsidRDefault="00F85B43" w:rsidP="00F85B43">
                  <w:pPr>
                    <w:rPr>
                      <w:rFonts w:ascii="Arial" w:hAnsi="Arial" w:cs="Arial"/>
                      <w:sz w:val="14"/>
                      <w:szCs w:val="14"/>
                    </w:rPr>
                  </w:pPr>
                </w:p>
              </w:tc>
              <w:tc>
                <w:tcPr>
                  <w:tcW w:w="491" w:type="pct"/>
                  <w:vMerge/>
                </w:tcPr>
                <w:p w14:paraId="2257E3B4" w14:textId="77777777" w:rsidR="00F85B43" w:rsidRPr="00F85B43" w:rsidRDefault="00F85B43" w:rsidP="00F85B43">
                  <w:pPr>
                    <w:rPr>
                      <w:rFonts w:ascii="Arial" w:hAnsi="Arial" w:cs="Arial"/>
                      <w:sz w:val="14"/>
                      <w:szCs w:val="14"/>
                    </w:rPr>
                  </w:pPr>
                </w:p>
              </w:tc>
            </w:tr>
            <w:tr w:rsidR="00F85B43" w:rsidRPr="00F85B43" w14:paraId="0C9440A5" w14:textId="77777777" w:rsidTr="00F85B43">
              <w:tc>
                <w:tcPr>
                  <w:tcW w:w="275" w:type="pct"/>
                </w:tcPr>
                <w:p w14:paraId="13BD618E"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2.5</w:t>
                  </w:r>
                </w:p>
              </w:tc>
              <w:tc>
                <w:tcPr>
                  <w:tcW w:w="751" w:type="pct"/>
                </w:tcPr>
                <w:p w14:paraId="6354403A" w14:textId="77777777" w:rsidR="00F85B43" w:rsidRPr="00F85B43" w:rsidRDefault="00F85B43" w:rsidP="00F85B43">
                  <w:pPr>
                    <w:rPr>
                      <w:rFonts w:ascii="Arial" w:hAnsi="Arial" w:cs="Arial"/>
                      <w:sz w:val="14"/>
                      <w:szCs w:val="14"/>
                    </w:rPr>
                  </w:pPr>
                  <w:proofErr w:type="spellStart"/>
                  <w:r w:rsidRPr="00F85B43">
                    <w:rPr>
                      <w:rFonts w:ascii="Arial" w:hAnsi="Arial" w:cs="Arial"/>
                      <w:sz w:val="14"/>
                      <w:szCs w:val="14"/>
                    </w:rPr>
                    <w:t>Modulo</w:t>
                  </w:r>
                  <w:proofErr w:type="spellEnd"/>
                  <w:r w:rsidRPr="00F85B43">
                    <w:rPr>
                      <w:rFonts w:ascii="Arial" w:hAnsi="Arial" w:cs="Arial"/>
                      <w:sz w:val="14"/>
                      <w:szCs w:val="14"/>
                    </w:rPr>
                    <w:t xml:space="preserve"> de expansión de teclas</w:t>
                  </w:r>
                </w:p>
              </w:tc>
              <w:tc>
                <w:tcPr>
                  <w:tcW w:w="1953" w:type="pct"/>
                </w:tcPr>
                <w:p w14:paraId="3230E164"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Pantalla LCD a colores.</w:t>
                  </w:r>
                </w:p>
                <w:p w14:paraId="18437785"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Botones físicos con led individual.</w:t>
                  </w:r>
                </w:p>
                <w:p w14:paraId="6F4CFA03"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Dos (2) puertos RJ-45 GE.</w:t>
                  </w:r>
                </w:p>
                <w:p w14:paraId="772036FA"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Fuente de alimentación externa para su funcionamiento.</w:t>
                  </w:r>
                </w:p>
              </w:tc>
              <w:tc>
                <w:tcPr>
                  <w:tcW w:w="538" w:type="pct"/>
                  <w:vMerge/>
                </w:tcPr>
                <w:p w14:paraId="29EA189F" w14:textId="77777777" w:rsidR="00F85B43" w:rsidRPr="00F85B43" w:rsidRDefault="00F85B43" w:rsidP="00F85B43">
                  <w:pPr>
                    <w:jc w:val="center"/>
                    <w:rPr>
                      <w:rFonts w:ascii="Arial" w:hAnsi="Arial" w:cs="Arial"/>
                      <w:sz w:val="14"/>
                      <w:szCs w:val="14"/>
                    </w:rPr>
                  </w:pPr>
                </w:p>
              </w:tc>
              <w:tc>
                <w:tcPr>
                  <w:tcW w:w="500" w:type="pct"/>
                  <w:vMerge w:val="restart"/>
                </w:tcPr>
                <w:p w14:paraId="14BF52B9" w14:textId="77777777" w:rsidR="00F85B43" w:rsidRPr="00F85B43" w:rsidRDefault="00F85B43" w:rsidP="00F85B43">
                  <w:pPr>
                    <w:jc w:val="center"/>
                    <w:rPr>
                      <w:rFonts w:ascii="Arial" w:hAnsi="Arial" w:cs="Arial"/>
                      <w:sz w:val="14"/>
                      <w:szCs w:val="14"/>
                    </w:rPr>
                  </w:pPr>
                </w:p>
                <w:p w14:paraId="0AD53736" w14:textId="77777777" w:rsidR="00F85B43" w:rsidRPr="00F85B43" w:rsidRDefault="00F85B43" w:rsidP="00F85B43">
                  <w:pPr>
                    <w:jc w:val="center"/>
                    <w:rPr>
                      <w:rFonts w:ascii="Arial" w:hAnsi="Arial" w:cs="Arial"/>
                      <w:sz w:val="14"/>
                      <w:szCs w:val="14"/>
                    </w:rPr>
                  </w:pPr>
                </w:p>
                <w:p w14:paraId="30B3C858" w14:textId="77777777" w:rsidR="00F85B43" w:rsidRPr="00F85B43" w:rsidRDefault="00F85B43" w:rsidP="00F85B43">
                  <w:pPr>
                    <w:jc w:val="center"/>
                    <w:rPr>
                      <w:rFonts w:ascii="Arial" w:hAnsi="Arial" w:cs="Arial"/>
                      <w:sz w:val="14"/>
                      <w:szCs w:val="14"/>
                    </w:rPr>
                  </w:pPr>
                </w:p>
                <w:p w14:paraId="7C199482" w14:textId="77777777" w:rsidR="00F85B43" w:rsidRPr="00F85B43" w:rsidRDefault="00F85B43" w:rsidP="00F85B43">
                  <w:pPr>
                    <w:jc w:val="center"/>
                    <w:rPr>
                      <w:rFonts w:ascii="Arial" w:hAnsi="Arial" w:cs="Arial"/>
                      <w:sz w:val="14"/>
                      <w:szCs w:val="14"/>
                    </w:rPr>
                  </w:pPr>
                </w:p>
                <w:p w14:paraId="7C63366F" w14:textId="77777777" w:rsidR="00F85B43" w:rsidRPr="00F85B43" w:rsidRDefault="00F85B43" w:rsidP="00F85B43">
                  <w:pPr>
                    <w:jc w:val="center"/>
                    <w:rPr>
                      <w:rFonts w:ascii="Arial" w:hAnsi="Arial" w:cs="Arial"/>
                      <w:sz w:val="14"/>
                      <w:szCs w:val="14"/>
                    </w:rPr>
                  </w:pPr>
                </w:p>
                <w:p w14:paraId="052C403B"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3</w:t>
                  </w:r>
                </w:p>
                <w:p w14:paraId="0DA8CD4F" w14:textId="77777777" w:rsidR="00F85B43" w:rsidRPr="00F85B43" w:rsidRDefault="00F85B43" w:rsidP="00F85B43">
                  <w:pPr>
                    <w:rPr>
                      <w:rFonts w:ascii="Arial" w:hAnsi="Arial" w:cs="Arial"/>
                      <w:sz w:val="14"/>
                      <w:szCs w:val="14"/>
                    </w:rPr>
                  </w:pPr>
                </w:p>
              </w:tc>
              <w:tc>
                <w:tcPr>
                  <w:tcW w:w="491" w:type="pct"/>
                  <w:vMerge/>
                </w:tcPr>
                <w:p w14:paraId="1FD91A2E" w14:textId="77777777" w:rsidR="00F85B43" w:rsidRPr="00F85B43" w:rsidRDefault="00F85B43" w:rsidP="00F85B43">
                  <w:pPr>
                    <w:rPr>
                      <w:rFonts w:ascii="Arial" w:hAnsi="Arial" w:cs="Arial"/>
                      <w:sz w:val="14"/>
                      <w:szCs w:val="14"/>
                    </w:rPr>
                  </w:pPr>
                </w:p>
              </w:tc>
              <w:tc>
                <w:tcPr>
                  <w:tcW w:w="491" w:type="pct"/>
                  <w:vMerge/>
                </w:tcPr>
                <w:p w14:paraId="66CE1F50" w14:textId="77777777" w:rsidR="00F85B43" w:rsidRPr="00F85B43" w:rsidRDefault="00F85B43" w:rsidP="00F85B43">
                  <w:pPr>
                    <w:rPr>
                      <w:rFonts w:ascii="Arial" w:hAnsi="Arial" w:cs="Arial"/>
                      <w:sz w:val="14"/>
                      <w:szCs w:val="14"/>
                    </w:rPr>
                  </w:pPr>
                </w:p>
              </w:tc>
            </w:tr>
            <w:tr w:rsidR="00F85B43" w:rsidRPr="00F85B43" w14:paraId="7AF50C2D" w14:textId="77777777" w:rsidTr="00F85B43">
              <w:tc>
                <w:tcPr>
                  <w:tcW w:w="275" w:type="pct"/>
                </w:tcPr>
                <w:p w14:paraId="2E80A1BB"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2.5.1</w:t>
                  </w:r>
                </w:p>
              </w:tc>
              <w:tc>
                <w:tcPr>
                  <w:tcW w:w="751" w:type="pct"/>
                </w:tcPr>
                <w:p w14:paraId="17C947B8" w14:textId="77777777" w:rsidR="00F85B43" w:rsidRPr="00F85B43" w:rsidRDefault="00F85B43" w:rsidP="00F85B43">
                  <w:pPr>
                    <w:rPr>
                      <w:rFonts w:ascii="Arial" w:hAnsi="Arial" w:cs="Arial"/>
                      <w:sz w:val="14"/>
                      <w:szCs w:val="14"/>
                    </w:rPr>
                  </w:pPr>
                  <w:r w:rsidRPr="00F85B43">
                    <w:rPr>
                      <w:rFonts w:ascii="Arial" w:hAnsi="Arial" w:cs="Arial"/>
                      <w:sz w:val="14"/>
                      <w:szCs w:val="14"/>
                    </w:rPr>
                    <w:t>Marca</w:t>
                  </w:r>
                </w:p>
              </w:tc>
              <w:tc>
                <w:tcPr>
                  <w:tcW w:w="1953" w:type="pct"/>
                </w:tcPr>
                <w:p w14:paraId="1FD12DF2"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ser la misma marca que la central telefónica.</w:t>
                  </w:r>
                </w:p>
              </w:tc>
              <w:tc>
                <w:tcPr>
                  <w:tcW w:w="538" w:type="pct"/>
                  <w:vMerge/>
                </w:tcPr>
                <w:p w14:paraId="36DC570F" w14:textId="77777777" w:rsidR="00F85B43" w:rsidRPr="00F85B43" w:rsidRDefault="00F85B43" w:rsidP="00F85B43">
                  <w:pPr>
                    <w:jc w:val="center"/>
                    <w:rPr>
                      <w:rFonts w:ascii="Arial" w:hAnsi="Arial" w:cs="Arial"/>
                      <w:sz w:val="14"/>
                      <w:szCs w:val="14"/>
                    </w:rPr>
                  </w:pPr>
                </w:p>
              </w:tc>
              <w:tc>
                <w:tcPr>
                  <w:tcW w:w="500" w:type="pct"/>
                  <w:vMerge/>
                </w:tcPr>
                <w:p w14:paraId="3E04B27E" w14:textId="77777777" w:rsidR="00F85B43" w:rsidRPr="00F85B43" w:rsidRDefault="00F85B43" w:rsidP="00F85B43">
                  <w:pPr>
                    <w:rPr>
                      <w:rFonts w:ascii="Arial" w:hAnsi="Arial" w:cs="Arial"/>
                      <w:sz w:val="14"/>
                      <w:szCs w:val="14"/>
                    </w:rPr>
                  </w:pPr>
                </w:p>
              </w:tc>
              <w:tc>
                <w:tcPr>
                  <w:tcW w:w="491" w:type="pct"/>
                  <w:vMerge/>
                </w:tcPr>
                <w:p w14:paraId="55404FA8" w14:textId="77777777" w:rsidR="00F85B43" w:rsidRPr="00F85B43" w:rsidRDefault="00F85B43" w:rsidP="00F85B43">
                  <w:pPr>
                    <w:rPr>
                      <w:rFonts w:ascii="Arial" w:hAnsi="Arial" w:cs="Arial"/>
                      <w:sz w:val="14"/>
                      <w:szCs w:val="14"/>
                    </w:rPr>
                  </w:pPr>
                </w:p>
              </w:tc>
              <w:tc>
                <w:tcPr>
                  <w:tcW w:w="491" w:type="pct"/>
                  <w:vMerge/>
                </w:tcPr>
                <w:p w14:paraId="1F3CCF9A" w14:textId="77777777" w:rsidR="00F85B43" w:rsidRPr="00F85B43" w:rsidRDefault="00F85B43" w:rsidP="00F85B43">
                  <w:pPr>
                    <w:rPr>
                      <w:rFonts w:ascii="Arial" w:hAnsi="Arial" w:cs="Arial"/>
                      <w:sz w:val="14"/>
                      <w:szCs w:val="14"/>
                    </w:rPr>
                  </w:pPr>
                </w:p>
              </w:tc>
            </w:tr>
            <w:tr w:rsidR="00F85B43" w:rsidRPr="00F85B43" w14:paraId="2208E097" w14:textId="77777777" w:rsidTr="00F85B43">
              <w:tc>
                <w:tcPr>
                  <w:tcW w:w="275" w:type="pct"/>
                </w:tcPr>
                <w:p w14:paraId="25E11442"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2.5.2</w:t>
                  </w:r>
                </w:p>
              </w:tc>
              <w:tc>
                <w:tcPr>
                  <w:tcW w:w="751" w:type="pct"/>
                </w:tcPr>
                <w:p w14:paraId="46D2EFD5" w14:textId="77777777" w:rsidR="00F85B43" w:rsidRPr="00F85B43" w:rsidRDefault="00F85B43" w:rsidP="00F85B43">
                  <w:pPr>
                    <w:rPr>
                      <w:rFonts w:ascii="Arial" w:hAnsi="Arial" w:cs="Arial"/>
                      <w:sz w:val="14"/>
                      <w:szCs w:val="14"/>
                    </w:rPr>
                  </w:pPr>
                  <w:r w:rsidRPr="00F85B43">
                    <w:rPr>
                      <w:rFonts w:ascii="Arial" w:hAnsi="Arial" w:cs="Arial"/>
                      <w:sz w:val="14"/>
                      <w:szCs w:val="14"/>
                    </w:rPr>
                    <w:t>Modelo</w:t>
                  </w:r>
                </w:p>
              </w:tc>
              <w:tc>
                <w:tcPr>
                  <w:tcW w:w="1953" w:type="pct"/>
                </w:tcPr>
                <w:p w14:paraId="25479FA3"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Especificar</w:t>
                  </w:r>
                </w:p>
              </w:tc>
              <w:tc>
                <w:tcPr>
                  <w:tcW w:w="538" w:type="pct"/>
                  <w:vMerge/>
                </w:tcPr>
                <w:p w14:paraId="47C40136" w14:textId="77777777" w:rsidR="00F85B43" w:rsidRPr="00F85B43" w:rsidRDefault="00F85B43" w:rsidP="00F85B43">
                  <w:pPr>
                    <w:jc w:val="center"/>
                    <w:rPr>
                      <w:rFonts w:ascii="Arial" w:hAnsi="Arial" w:cs="Arial"/>
                      <w:sz w:val="14"/>
                      <w:szCs w:val="14"/>
                    </w:rPr>
                  </w:pPr>
                </w:p>
              </w:tc>
              <w:tc>
                <w:tcPr>
                  <w:tcW w:w="500" w:type="pct"/>
                  <w:vMerge/>
                </w:tcPr>
                <w:p w14:paraId="456F5C05" w14:textId="77777777" w:rsidR="00F85B43" w:rsidRPr="00F85B43" w:rsidRDefault="00F85B43" w:rsidP="00F85B43">
                  <w:pPr>
                    <w:rPr>
                      <w:rFonts w:ascii="Arial" w:hAnsi="Arial" w:cs="Arial"/>
                      <w:sz w:val="14"/>
                      <w:szCs w:val="14"/>
                    </w:rPr>
                  </w:pPr>
                </w:p>
              </w:tc>
              <w:tc>
                <w:tcPr>
                  <w:tcW w:w="491" w:type="pct"/>
                  <w:vMerge/>
                </w:tcPr>
                <w:p w14:paraId="5C29F8C4" w14:textId="77777777" w:rsidR="00F85B43" w:rsidRPr="00F85B43" w:rsidRDefault="00F85B43" w:rsidP="00F85B43">
                  <w:pPr>
                    <w:rPr>
                      <w:rFonts w:ascii="Arial" w:hAnsi="Arial" w:cs="Arial"/>
                      <w:sz w:val="14"/>
                      <w:szCs w:val="14"/>
                    </w:rPr>
                  </w:pPr>
                </w:p>
              </w:tc>
              <w:tc>
                <w:tcPr>
                  <w:tcW w:w="491" w:type="pct"/>
                  <w:vMerge/>
                </w:tcPr>
                <w:p w14:paraId="513965F2" w14:textId="77777777" w:rsidR="00F85B43" w:rsidRPr="00F85B43" w:rsidRDefault="00F85B43" w:rsidP="00F85B43">
                  <w:pPr>
                    <w:rPr>
                      <w:rFonts w:ascii="Arial" w:hAnsi="Arial" w:cs="Arial"/>
                      <w:sz w:val="14"/>
                      <w:szCs w:val="14"/>
                    </w:rPr>
                  </w:pPr>
                </w:p>
              </w:tc>
            </w:tr>
            <w:tr w:rsidR="00F85B43" w:rsidRPr="00F85B43" w14:paraId="4990FA23" w14:textId="77777777" w:rsidTr="00F85B43">
              <w:tc>
                <w:tcPr>
                  <w:tcW w:w="275" w:type="pct"/>
                </w:tcPr>
                <w:p w14:paraId="499CB501"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3</w:t>
                  </w:r>
                </w:p>
              </w:tc>
              <w:tc>
                <w:tcPr>
                  <w:tcW w:w="751" w:type="pct"/>
                </w:tcPr>
                <w:p w14:paraId="1BD8D164" w14:textId="77777777" w:rsidR="00F85B43" w:rsidRPr="00F85B43" w:rsidRDefault="00F85B43" w:rsidP="00F85B43">
                  <w:pPr>
                    <w:rPr>
                      <w:rFonts w:ascii="Arial" w:hAnsi="Arial" w:cs="Arial"/>
                      <w:sz w:val="14"/>
                      <w:szCs w:val="14"/>
                    </w:rPr>
                  </w:pPr>
                  <w:r w:rsidRPr="00F85B43">
                    <w:rPr>
                      <w:rFonts w:ascii="Arial" w:hAnsi="Arial" w:cs="Arial"/>
                      <w:sz w:val="14"/>
                      <w:szCs w:val="14"/>
                    </w:rPr>
                    <w:t>Instalación, integración y puesta en servicio</w:t>
                  </w:r>
                </w:p>
              </w:tc>
              <w:tc>
                <w:tcPr>
                  <w:tcW w:w="1953" w:type="pct"/>
                </w:tcPr>
                <w:p w14:paraId="67E59DA0" w14:textId="77777777" w:rsidR="00F85B43" w:rsidRPr="00F85B43" w:rsidRDefault="00F85B43" w:rsidP="00F85B43">
                  <w:pPr>
                    <w:spacing w:line="360" w:lineRule="auto"/>
                    <w:contextualSpacing/>
                    <w:jc w:val="both"/>
                    <w:rPr>
                      <w:rFonts w:ascii="Arial" w:hAnsi="Arial" w:cs="Arial"/>
                      <w:spacing w:val="-3"/>
                      <w:sz w:val="14"/>
                      <w:szCs w:val="14"/>
                    </w:rPr>
                  </w:pPr>
                  <w:r w:rsidRPr="00F85B43">
                    <w:rPr>
                      <w:rFonts w:ascii="Arial" w:hAnsi="Arial" w:cs="Arial"/>
                      <w:spacing w:val="-3"/>
                      <w:sz w:val="14"/>
                      <w:szCs w:val="14"/>
                    </w:rPr>
                    <w:t>Los trabajos de instalación, integración y puesta en servicio total de la solución debe ser realizada en su totalidad dentro de los plazos establecidos, por la empresa adjudica en coordinación con personal técnico del Departamento de Sistemas del FNDR.</w:t>
                  </w:r>
                </w:p>
                <w:p w14:paraId="6EDCFB15"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spacing w:val="-3"/>
                      <w:sz w:val="14"/>
                      <w:szCs w:val="14"/>
                    </w:rPr>
                  </w:pPr>
                </w:p>
              </w:tc>
              <w:tc>
                <w:tcPr>
                  <w:tcW w:w="538" w:type="pct"/>
                  <w:vMerge/>
                </w:tcPr>
                <w:p w14:paraId="2E994D6A" w14:textId="77777777" w:rsidR="00F85B43" w:rsidRPr="00F85B43" w:rsidRDefault="00F85B43" w:rsidP="00F85B43">
                  <w:pPr>
                    <w:jc w:val="center"/>
                    <w:rPr>
                      <w:rFonts w:ascii="Arial" w:hAnsi="Arial" w:cs="Arial"/>
                      <w:sz w:val="14"/>
                      <w:szCs w:val="14"/>
                    </w:rPr>
                  </w:pPr>
                </w:p>
              </w:tc>
              <w:tc>
                <w:tcPr>
                  <w:tcW w:w="500" w:type="pct"/>
                </w:tcPr>
                <w:p w14:paraId="4A3BADDB" w14:textId="77777777" w:rsidR="00F85B43" w:rsidRPr="00F85B43" w:rsidRDefault="00F85B43" w:rsidP="00F85B43">
                  <w:pPr>
                    <w:rPr>
                      <w:rFonts w:ascii="Arial" w:hAnsi="Arial" w:cs="Arial"/>
                      <w:sz w:val="14"/>
                      <w:szCs w:val="14"/>
                    </w:rPr>
                  </w:pPr>
                </w:p>
              </w:tc>
              <w:tc>
                <w:tcPr>
                  <w:tcW w:w="491" w:type="pct"/>
                  <w:vMerge/>
                </w:tcPr>
                <w:p w14:paraId="6E8975EF" w14:textId="77777777" w:rsidR="00F85B43" w:rsidRPr="00F85B43" w:rsidRDefault="00F85B43" w:rsidP="00F85B43">
                  <w:pPr>
                    <w:rPr>
                      <w:rFonts w:ascii="Arial" w:hAnsi="Arial" w:cs="Arial"/>
                      <w:sz w:val="14"/>
                      <w:szCs w:val="14"/>
                    </w:rPr>
                  </w:pPr>
                </w:p>
              </w:tc>
              <w:tc>
                <w:tcPr>
                  <w:tcW w:w="491" w:type="pct"/>
                  <w:vMerge/>
                </w:tcPr>
                <w:p w14:paraId="2A7E47B0" w14:textId="77777777" w:rsidR="00F85B43" w:rsidRPr="00F85B43" w:rsidRDefault="00F85B43" w:rsidP="00F85B43">
                  <w:pPr>
                    <w:rPr>
                      <w:rFonts w:ascii="Arial" w:hAnsi="Arial" w:cs="Arial"/>
                      <w:sz w:val="14"/>
                      <w:szCs w:val="14"/>
                    </w:rPr>
                  </w:pPr>
                </w:p>
              </w:tc>
            </w:tr>
            <w:tr w:rsidR="00F85B43" w:rsidRPr="00F85B43" w14:paraId="765A2B5F" w14:textId="77777777" w:rsidTr="00F85B43">
              <w:tc>
                <w:tcPr>
                  <w:tcW w:w="275" w:type="pct"/>
                </w:tcPr>
                <w:p w14:paraId="59D8EA54"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4</w:t>
                  </w:r>
                </w:p>
              </w:tc>
              <w:tc>
                <w:tcPr>
                  <w:tcW w:w="751" w:type="pct"/>
                </w:tcPr>
                <w:p w14:paraId="71A27BA5" w14:textId="77777777" w:rsidR="00F85B43" w:rsidRPr="00F85B43" w:rsidRDefault="00F85B43" w:rsidP="00F85B43">
                  <w:pPr>
                    <w:rPr>
                      <w:rFonts w:ascii="Arial" w:hAnsi="Arial" w:cs="Arial"/>
                      <w:sz w:val="14"/>
                      <w:szCs w:val="14"/>
                    </w:rPr>
                  </w:pPr>
                  <w:r w:rsidRPr="00F85B43">
                    <w:rPr>
                      <w:rFonts w:ascii="Arial" w:hAnsi="Arial" w:cs="Arial"/>
                      <w:sz w:val="14"/>
                      <w:szCs w:val="14"/>
                    </w:rPr>
                    <w:t>Experiencia y autorización de comercialización</w:t>
                  </w:r>
                </w:p>
              </w:tc>
              <w:tc>
                <w:tcPr>
                  <w:tcW w:w="1953" w:type="pct"/>
                </w:tcPr>
                <w:p w14:paraId="016E4EB3"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La experiencia general del proponente de ser igual o mayor a 10 años en el mercado demostrable con documentación de FUNDAEMPRESA o SEPREC.</w:t>
                  </w:r>
                </w:p>
                <w:p w14:paraId="7FCDCFE9" w14:textId="77777777" w:rsidR="00F85B43" w:rsidRPr="00F85B43" w:rsidRDefault="00F85B43" w:rsidP="00F85B43">
                  <w:pPr>
                    <w:pStyle w:val="Prrafodelista"/>
                    <w:numPr>
                      <w:ilvl w:val="0"/>
                      <w:numId w:val="46"/>
                    </w:numPr>
                    <w:spacing w:line="360" w:lineRule="auto"/>
                    <w:contextualSpacing/>
                    <w:jc w:val="both"/>
                    <w:rPr>
                      <w:rFonts w:ascii="Arial" w:eastAsia="Calibri" w:hAnsi="Arial" w:cs="Arial"/>
                      <w:bCs/>
                      <w:sz w:val="14"/>
                      <w:szCs w:val="14"/>
                    </w:rPr>
                  </w:pPr>
                  <w:r w:rsidRPr="00F85B43">
                    <w:rPr>
                      <w:rFonts w:ascii="Arial" w:eastAsia="Calibri" w:hAnsi="Arial" w:cs="Arial"/>
                      <w:bCs/>
                      <w:sz w:val="14"/>
                      <w:szCs w:val="14"/>
                    </w:rPr>
                    <w:t xml:space="preserve">La empresa proponente debe adjuntar un certificado de comercialización o documento equivalente, emitido por </w:t>
                  </w:r>
                  <w:proofErr w:type="spellStart"/>
                  <w:r w:rsidRPr="00F85B43">
                    <w:rPr>
                      <w:rFonts w:ascii="Arial" w:eastAsia="Calibri" w:hAnsi="Arial" w:cs="Arial"/>
                      <w:bCs/>
                      <w:sz w:val="14"/>
                      <w:szCs w:val="14"/>
                    </w:rPr>
                    <w:t>le</w:t>
                  </w:r>
                  <w:proofErr w:type="spellEnd"/>
                  <w:r w:rsidRPr="00F85B43">
                    <w:rPr>
                      <w:rFonts w:ascii="Arial" w:eastAsia="Calibri" w:hAnsi="Arial" w:cs="Arial"/>
                      <w:bCs/>
                      <w:sz w:val="14"/>
                      <w:szCs w:val="14"/>
                    </w:rPr>
                    <w:t xml:space="preserve"> fabricante de la marca ofertada, autorizando la comercialización del producto.</w:t>
                  </w:r>
                </w:p>
              </w:tc>
              <w:tc>
                <w:tcPr>
                  <w:tcW w:w="538" w:type="pct"/>
                  <w:vMerge/>
                </w:tcPr>
                <w:p w14:paraId="15AE2844" w14:textId="77777777" w:rsidR="00F85B43" w:rsidRPr="00F85B43" w:rsidRDefault="00F85B43" w:rsidP="00F85B43">
                  <w:pPr>
                    <w:jc w:val="center"/>
                    <w:rPr>
                      <w:rFonts w:ascii="Arial" w:hAnsi="Arial" w:cs="Arial"/>
                      <w:sz w:val="14"/>
                      <w:szCs w:val="14"/>
                    </w:rPr>
                  </w:pPr>
                </w:p>
              </w:tc>
              <w:tc>
                <w:tcPr>
                  <w:tcW w:w="500" w:type="pct"/>
                </w:tcPr>
                <w:p w14:paraId="554B7911" w14:textId="77777777" w:rsidR="00F85B43" w:rsidRPr="00F85B43" w:rsidRDefault="00F85B43" w:rsidP="00F85B43">
                  <w:pPr>
                    <w:rPr>
                      <w:rFonts w:ascii="Arial" w:hAnsi="Arial" w:cs="Arial"/>
                      <w:sz w:val="14"/>
                      <w:szCs w:val="14"/>
                    </w:rPr>
                  </w:pPr>
                </w:p>
              </w:tc>
              <w:tc>
                <w:tcPr>
                  <w:tcW w:w="491" w:type="pct"/>
                  <w:vMerge/>
                </w:tcPr>
                <w:p w14:paraId="4B705C23" w14:textId="77777777" w:rsidR="00F85B43" w:rsidRPr="00F85B43" w:rsidRDefault="00F85B43" w:rsidP="00F85B43">
                  <w:pPr>
                    <w:rPr>
                      <w:rFonts w:ascii="Arial" w:hAnsi="Arial" w:cs="Arial"/>
                      <w:sz w:val="14"/>
                      <w:szCs w:val="14"/>
                    </w:rPr>
                  </w:pPr>
                </w:p>
              </w:tc>
              <w:tc>
                <w:tcPr>
                  <w:tcW w:w="491" w:type="pct"/>
                  <w:vMerge/>
                </w:tcPr>
                <w:p w14:paraId="308B9830" w14:textId="77777777" w:rsidR="00F85B43" w:rsidRPr="00F85B43" w:rsidRDefault="00F85B43" w:rsidP="00F85B43">
                  <w:pPr>
                    <w:rPr>
                      <w:rFonts w:ascii="Arial" w:hAnsi="Arial" w:cs="Arial"/>
                      <w:sz w:val="14"/>
                      <w:szCs w:val="14"/>
                    </w:rPr>
                  </w:pPr>
                </w:p>
              </w:tc>
            </w:tr>
            <w:tr w:rsidR="00F85B43" w:rsidRPr="00F85B43" w14:paraId="55EFF340" w14:textId="77777777" w:rsidTr="001C417F">
              <w:tc>
                <w:tcPr>
                  <w:tcW w:w="4509" w:type="pct"/>
                  <w:gridSpan w:val="6"/>
                </w:tcPr>
                <w:p w14:paraId="7C3ED5B7" w14:textId="77777777" w:rsidR="00F85B43" w:rsidRPr="00F85B43" w:rsidRDefault="00F85B43" w:rsidP="00F85B43">
                  <w:pPr>
                    <w:jc w:val="center"/>
                    <w:rPr>
                      <w:rFonts w:ascii="Arial" w:hAnsi="Arial" w:cs="Arial"/>
                      <w:sz w:val="14"/>
                      <w:szCs w:val="14"/>
                    </w:rPr>
                  </w:pPr>
                  <w:r w:rsidRPr="00F85B43">
                    <w:rPr>
                      <w:rFonts w:ascii="Arial" w:hAnsi="Arial" w:cs="Arial"/>
                      <w:sz w:val="14"/>
                      <w:szCs w:val="14"/>
                    </w:rPr>
                    <w:t>TOTAL EN BS.</w:t>
                  </w:r>
                </w:p>
              </w:tc>
              <w:tc>
                <w:tcPr>
                  <w:tcW w:w="491" w:type="pct"/>
                </w:tcPr>
                <w:p w14:paraId="1199D794" w14:textId="77777777" w:rsidR="00F85B43" w:rsidRPr="00F85B43" w:rsidRDefault="00F85B43" w:rsidP="00F85B43">
                  <w:pPr>
                    <w:rPr>
                      <w:rFonts w:ascii="Arial" w:hAnsi="Arial" w:cs="Arial"/>
                      <w:sz w:val="14"/>
                      <w:szCs w:val="14"/>
                    </w:rPr>
                  </w:pPr>
                  <w:r w:rsidRPr="00F85B43">
                    <w:rPr>
                      <w:rFonts w:ascii="Arial" w:hAnsi="Arial" w:cs="Arial"/>
                      <w:sz w:val="14"/>
                      <w:szCs w:val="14"/>
                    </w:rPr>
                    <w:t>163.018,00</w:t>
                  </w:r>
                </w:p>
              </w:tc>
            </w:tr>
          </w:tbl>
          <w:p w14:paraId="27A4C11E" w14:textId="77777777" w:rsidR="00F85B43" w:rsidRPr="00B74711" w:rsidRDefault="00F85B43" w:rsidP="00B74711">
            <w:pPr>
              <w:pStyle w:val="Prrafodelista"/>
              <w:ind w:left="1416"/>
              <w:jc w:val="both"/>
              <w:rPr>
                <w:rFonts w:ascii="Arial" w:hAnsi="Arial" w:cs="Arial"/>
                <w:b/>
                <w:bCs/>
                <w:sz w:val="18"/>
                <w:szCs w:val="18"/>
              </w:rPr>
            </w:pPr>
          </w:p>
          <w:p w14:paraId="02264BC6" w14:textId="77777777" w:rsidR="0076053B" w:rsidRPr="0076053B" w:rsidRDefault="0076053B" w:rsidP="007875E6">
            <w:pPr>
              <w:pStyle w:val="Prrafodelista"/>
              <w:numPr>
                <w:ilvl w:val="0"/>
                <w:numId w:val="49"/>
              </w:numPr>
              <w:spacing w:line="360" w:lineRule="auto"/>
              <w:jc w:val="both"/>
              <w:rPr>
                <w:rFonts w:ascii="Arial" w:hAnsi="Arial" w:cs="Arial"/>
                <w:sz w:val="18"/>
                <w:szCs w:val="18"/>
                <w:lang w:val="x-none"/>
              </w:rPr>
            </w:pPr>
            <w:r w:rsidRPr="0076053B">
              <w:rPr>
                <w:rFonts w:ascii="Arial" w:hAnsi="Arial" w:cs="Arial"/>
                <w:b/>
                <w:sz w:val="18"/>
                <w:szCs w:val="18"/>
                <w:u w:val="single"/>
              </w:rPr>
              <w:t xml:space="preserve">PLAZO DE </w:t>
            </w:r>
            <w:r w:rsidRPr="0076053B">
              <w:rPr>
                <w:rFonts w:ascii="Arial" w:hAnsi="Arial" w:cs="Arial"/>
                <w:b/>
                <w:sz w:val="18"/>
                <w:szCs w:val="18"/>
                <w:u w:val="single"/>
                <w:lang w:val="es-BO"/>
              </w:rPr>
              <w:t>ENTREGA</w:t>
            </w:r>
            <w:r w:rsidRPr="0076053B">
              <w:rPr>
                <w:rFonts w:ascii="Arial" w:hAnsi="Arial" w:cs="Arial"/>
                <w:b/>
                <w:sz w:val="18"/>
                <w:szCs w:val="18"/>
                <w:lang w:val="es-BO"/>
              </w:rPr>
              <w:t xml:space="preserve">  </w:t>
            </w:r>
          </w:p>
          <w:p w14:paraId="12359EEF" w14:textId="77777777" w:rsidR="0076053B" w:rsidRPr="0076053B" w:rsidRDefault="0076053B" w:rsidP="0076053B">
            <w:pPr>
              <w:pStyle w:val="Prrafodelista"/>
              <w:spacing w:line="360" w:lineRule="auto"/>
              <w:ind w:left="1068"/>
              <w:rPr>
                <w:rFonts w:ascii="Arial" w:hAnsi="Arial" w:cs="Arial"/>
                <w:bCs/>
                <w:sz w:val="18"/>
                <w:szCs w:val="18"/>
              </w:rPr>
            </w:pPr>
            <w:r w:rsidRPr="0076053B">
              <w:rPr>
                <w:rFonts w:ascii="Arial" w:hAnsi="Arial" w:cs="Arial"/>
                <w:bCs/>
                <w:sz w:val="18"/>
                <w:szCs w:val="18"/>
                <w:lang w:val="es-BO"/>
              </w:rPr>
              <w:t>Hasta 100 días calendario para la provisión, instalación, integración y puesta en servicio de la solución, será contabilizado a partir del día siguiente hábil de la firma del Contrato.</w:t>
            </w:r>
          </w:p>
          <w:p w14:paraId="2E1EEC8D" w14:textId="77777777" w:rsidR="0076053B" w:rsidRPr="0076053B" w:rsidRDefault="0076053B" w:rsidP="007875E6">
            <w:pPr>
              <w:pStyle w:val="Prrafodelista"/>
              <w:numPr>
                <w:ilvl w:val="0"/>
                <w:numId w:val="49"/>
              </w:numPr>
              <w:spacing w:line="360" w:lineRule="auto"/>
              <w:jc w:val="both"/>
              <w:rPr>
                <w:rFonts w:ascii="Arial" w:hAnsi="Arial" w:cs="Arial"/>
                <w:bCs/>
                <w:sz w:val="18"/>
                <w:szCs w:val="18"/>
              </w:rPr>
            </w:pPr>
            <w:r w:rsidRPr="0076053B">
              <w:rPr>
                <w:rFonts w:ascii="Arial" w:hAnsi="Arial" w:cs="Arial"/>
                <w:b/>
                <w:sz w:val="18"/>
                <w:szCs w:val="18"/>
                <w:u w:val="single"/>
              </w:rPr>
              <w:t>LUGAR DE ENTREGA</w:t>
            </w:r>
            <w:r w:rsidRPr="0076053B">
              <w:rPr>
                <w:rFonts w:ascii="Arial" w:hAnsi="Arial" w:cs="Arial"/>
                <w:b/>
                <w:sz w:val="18"/>
                <w:szCs w:val="18"/>
                <w:u w:val="single"/>
                <w:lang w:val="es-BO"/>
              </w:rPr>
              <w:t xml:space="preserve"> </w:t>
            </w:r>
            <w:r w:rsidRPr="0076053B">
              <w:rPr>
                <w:rFonts w:ascii="Arial" w:hAnsi="Arial" w:cs="Arial"/>
                <w:b/>
                <w:sz w:val="18"/>
                <w:szCs w:val="18"/>
                <w:lang w:val="es-BO"/>
              </w:rPr>
              <w:t xml:space="preserve">             </w:t>
            </w:r>
          </w:p>
          <w:p w14:paraId="7365B0C4" w14:textId="77777777" w:rsidR="0076053B" w:rsidRPr="0076053B" w:rsidRDefault="0076053B" w:rsidP="0076053B">
            <w:pPr>
              <w:spacing w:line="360" w:lineRule="auto"/>
              <w:ind w:left="360" w:firstLine="708"/>
              <w:jc w:val="both"/>
              <w:rPr>
                <w:rFonts w:ascii="Arial" w:hAnsi="Arial" w:cs="Arial"/>
                <w:sz w:val="18"/>
                <w:szCs w:val="18"/>
              </w:rPr>
            </w:pPr>
            <w:r w:rsidRPr="0076053B">
              <w:rPr>
                <w:rFonts w:ascii="Arial" w:hAnsi="Arial" w:cs="Arial"/>
                <w:sz w:val="18"/>
                <w:szCs w:val="18"/>
              </w:rPr>
              <w:t>En oficinas del FNDR, Data Center piso 2 del Departamento de Sistemas.</w:t>
            </w:r>
          </w:p>
          <w:p w14:paraId="1F3B3D5A" w14:textId="77777777" w:rsidR="0076053B" w:rsidRPr="0076053B" w:rsidRDefault="0076053B" w:rsidP="007875E6">
            <w:pPr>
              <w:pStyle w:val="Prrafodelista"/>
              <w:numPr>
                <w:ilvl w:val="0"/>
                <w:numId w:val="49"/>
              </w:numPr>
              <w:spacing w:line="360" w:lineRule="auto"/>
              <w:jc w:val="both"/>
              <w:rPr>
                <w:rFonts w:ascii="Arial" w:hAnsi="Arial" w:cs="Arial"/>
                <w:b/>
                <w:sz w:val="18"/>
                <w:szCs w:val="18"/>
                <w:u w:val="single"/>
              </w:rPr>
            </w:pPr>
            <w:r w:rsidRPr="0076053B">
              <w:rPr>
                <w:rFonts w:ascii="Arial" w:hAnsi="Arial" w:cs="Arial"/>
                <w:b/>
                <w:sz w:val="18"/>
                <w:szCs w:val="18"/>
                <w:u w:val="single"/>
              </w:rPr>
              <w:t xml:space="preserve">FORMA DE ADJUDICACIÓN </w:t>
            </w:r>
            <w:r w:rsidRPr="0076053B">
              <w:rPr>
                <w:rFonts w:ascii="Arial" w:hAnsi="Arial" w:cs="Arial"/>
                <w:b/>
                <w:sz w:val="18"/>
                <w:szCs w:val="18"/>
                <w:lang w:val="es-BO"/>
              </w:rPr>
              <w:t xml:space="preserve">             </w:t>
            </w:r>
          </w:p>
          <w:p w14:paraId="3EAD59C5" w14:textId="77777777" w:rsidR="0076053B" w:rsidRPr="0076053B" w:rsidRDefault="0076053B" w:rsidP="0076053B">
            <w:pPr>
              <w:pStyle w:val="Prrafodelista"/>
              <w:spacing w:line="360" w:lineRule="auto"/>
              <w:ind w:firstLine="414"/>
              <w:jc w:val="both"/>
              <w:rPr>
                <w:rFonts w:ascii="Arial" w:hAnsi="Arial" w:cs="Arial"/>
                <w:sz w:val="18"/>
                <w:szCs w:val="18"/>
              </w:rPr>
            </w:pPr>
            <w:r w:rsidRPr="0076053B">
              <w:rPr>
                <w:rFonts w:ascii="Arial" w:hAnsi="Arial" w:cs="Arial"/>
                <w:sz w:val="18"/>
                <w:szCs w:val="18"/>
              </w:rPr>
              <w:lastRenderedPageBreak/>
              <w:t>La adjudicación es por el total.</w:t>
            </w:r>
          </w:p>
          <w:p w14:paraId="1B59BDA0" w14:textId="77777777" w:rsidR="0076053B" w:rsidRPr="0076053B" w:rsidRDefault="0076053B" w:rsidP="007875E6">
            <w:pPr>
              <w:pStyle w:val="Prrafodelista"/>
              <w:numPr>
                <w:ilvl w:val="0"/>
                <w:numId w:val="49"/>
              </w:numPr>
              <w:spacing w:line="360" w:lineRule="auto"/>
              <w:jc w:val="both"/>
              <w:rPr>
                <w:rFonts w:ascii="Arial" w:hAnsi="Arial" w:cs="Arial"/>
                <w:b/>
                <w:bCs/>
                <w:sz w:val="18"/>
                <w:szCs w:val="18"/>
                <w:u w:val="single"/>
              </w:rPr>
            </w:pPr>
            <w:r w:rsidRPr="0076053B">
              <w:rPr>
                <w:rFonts w:ascii="Arial" w:hAnsi="Arial" w:cs="Arial"/>
                <w:b/>
                <w:bCs/>
                <w:sz w:val="18"/>
                <w:szCs w:val="18"/>
                <w:u w:val="single"/>
              </w:rPr>
              <w:t>METODO DE SELECCIÓN</w:t>
            </w:r>
          </w:p>
          <w:p w14:paraId="5CCC5B8B" w14:textId="77777777" w:rsidR="0076053B" w:rsidRPr="0076053B" w:rsidRDefault="0076053B" w:rsidP="0076053B">
            <w:pPr>
              <w:pStyle w:val="Prrafodelista"/>
              <w:spacing w:line="360" w:lineRule="auto"/>
              <w:ind w:firstLine="414"/>
              <w:jc w:val="both"/>
              <w:rPr>
                <w:rFonts w:ascii="Arial" w:hAnsi="Arial" w:cs="Arial"/>
                <w:sz w:val="18"/>
                <w:szCs w:val="18"/>
              </w:rPr>
            </w:pPr>
            <w:r w:rsidRPr="0076053B">
              <w:rPr>
                <w:rFonts w:ascii="Arial" w:hAnsi="Arial" w:cs="Arial"/>
                <w:sz w:val="18"/>
                <w:szCs w:val="18"/>
              </w:rPr>
              <w:t>Precio Evaluado más bajo</w:t>
            </w:r>
          </w:p>
          <w:p w14:paraId="26E0DB15" w14:textId="77777777" w:rsidR="0076053B" w:rsidRPr="0076053B" w:rsidRDefault="0076053B" w:rsidP="007875E6">
            <w:pPr>
              <w:pStyle w:val="Prrafodelista"/>
              <w:numPr>
                <w:ilvl w:val="0"/>
                <w:numId w:val="49"/>
              </w:numPr>
              <w:spacing w:line="360" w:lineRule="auto"/>
              <w:ind w:left="1134"/>
              <w:jc w:val="both"/>
              <w:rPr>
                <w:rFonts w:ascii="Arial" w:hAnsi="Arial" w:cs="Arial"/>
                <w:b/>
                <w:sz w:val="18"/>
                <w:szCs w:val="18"/>
                <w:u w:val="single"/>
                <w:lang w:val="x-none"/>
              </w:rPr>
            </w:pPr>
            <w:r w:rsidRPr="0076053B">
              <w:rPr>
                <w:rFonts w:ascii="Arial" w:hAnsi="Arial" w:cs="Arial"/>
                <w:b/>
                <w:sz w:val="18"/>
                <w:szCs w:val="18"/>
                <w:u w:val="single"/>
              </w:rPr>
              <w:t>FORMALIZACIÓN DE LA CONTRATACIÓN</w:t>
            </w:r>
          </w:p>
          <w:p w14:paraId="1B418A93" w14:textId="77777777" w:rsidR="0076053B" w:rsidRPr="0076053B" w:rsidRDefault="0076053B" w:rsidP="0076053B">
            <w:pPr>
              <w:pStyle w:val="Prrafodelista"/>
              <w:spacing w:line="360" w:lineRule="auto"/>
              <w:ind w:firstLine="414"/>
              <w:jc w:val="both"/>
              <w:rPr>
                <w:rFonts w:ascii="Arial" w:hAnsi="Arial" w:cs="Arial"/>
                <w:sz w:val="18"/>
                <w:szCs w:val="18"/>
              </w:rPr>
            </w:pPr>
            <w:r w:rsidRPr="0076053B">
              <w:rPr>
                <w:rFonts w:ascii="Arial" w:hAnsi="Arial" w:cs="Arial"/>
                <w:sz w:val="18"/>
                <w:szCs w:val="18"/>
              </w:rPr>
              <w:t>Contrato</w:t>
            </w:r>
          </w:p>
          <w:p w14:paraId="3C6DE9FE" w14:textId="77777777" w:rsidR="0076053B" w:rsidRPr="0076053B" w:rsidRDefault="0076053B" w:rsidP="007875E6">
            <w:pPr>
              <w:pStyle w:val="Prrafodelista"/>
              <w:numPr>
                <w:ilvl w:val="0"/>
                <w:numId w:val="49"/>
              </w:numPr>
              <w:spacing w:line="360" w:lineRule="auto"/>
              <w:ind w:left="1134"/>
              <w:jc w:val="both"/>
              <w:rPr>
                <w:rFonts w:ascii="Arial" w:hAnsi="Arial" w:cs="Arial"/>
                <w:b/>
                <w:sz w:val="18"/>
                <w:szCs w:val="18"/>
                <w:u w:val="single"/>
                <w:lang w:val="x-none"/>
              </w:rPr>
            </w:pPr>
            <w:r w:rsidRPr="0076053B">
              <w:rPr>
                <w:rFonts w:ascii="Arial" w:hAnsi="Arial" w:cs="Arial"/>
                <w:b/>
                <w:sz w:val="18"/>
                <w:szCs w:val="18"/>
                <w:u w:val="single"/>
              </w:rPr>
              <w:t>MODALIDAD DE LA CONTRATACION</w:t>
            </w:r>
          </w:p>
          <w:p w14:paraId="5FB67EC7" w14:textId="77777777" w:rsidR="0076053B" w:rsidRPr="0076053B" w:rsidRDefault="0076053B" w:rsidP="0076053B">
            <w:pPr>
              <w:pStyle w:val="Prrafodelista"/>
              <w:spacing w:line="360" w:lineRule="auto"/>
              <w:ind w:firstLine="414"/>
              <w:jc w:val="both"/>
              <w:rPr>
                <w:rFonts w:ascii="Arial" w:hAnsi="Arial" w:cs="Arial"/>
                <w:sz w:val="18"/>
                <w:szCs w:val="18"/>
              </w:rPr>
            </w:pPr>
            <w:r w:rsidRPr="0076053B">
              <w:rPr>
                <w:rFonts w:ascii="Arial" w:hAnsi="Arial" w:cs="Arial"/>
                <w:sz w:val="18"/>
                <w:szCs w:val="18"/>
              </w:rPr>
              <w:t>Apoyo Nacional a la Producción y Empleo (ANPE).</w:t>
            </w:r>
          </w:p>
          <w:p w14:paraId="772A7966" w14:textId="77777777" w:rsidR="0076053B" w:rsidRPr="0076053B" w:rsidRDefault="0076053B" w:rsidP="007875E6">
            <w:pPr>
              <w:pStyle w:val="Prrafodelista"/>
              <w:numPr>
                <w:ilvl w:val="0"/>
                <w:numId w:val="49"/>
              </w:numPr>
              <w:spacing w:line="360" w:lineRule="auto"/>
              <w:ind w:left="1134"/>
              <w:jc w:val="both"/>
              <w:rPr>
                <w:rFonts w:ascii="Arial" w:hAnsi="Arial" w:cs="Arial"/>
                <w:b/>
                <w:sz w:val="18"/>
                <w:szCs w:val="18"/>
                <w:u w:val="single"/>
                <w:lang w:val="x-none"/>
              </w:rPr>
            </w:pPr>
            <w:r w:rsidRPr="0076053B">
              <w:rPr>
                <w:rFonts w:ascii="Arial" w:hAnsi="Arial" w:cs="Arial"/>
                <w:b/>
                <w:sz w:val="18"/>
                <w:szCs w:val="18"/>
                <w:u w:val="single"/>
              </w:rPr>
              <w:t>FORMA DE PAGO</w:t>
            </w:r>
            <w:r w:rsidRPr="0076053B">
              <w:rPr>
                <w:rFonts w:ascii="Arial" w:hAnsi="Arial" w:cs="Arial"/>
                <w:bCs/>
                <w:sz w:val="18"/>
                <w:szCs w:val="18"/>
                <w:lang w:val="es-BO"/>
              </w:rPr>
              <w:t xml:space="preserve">               </w:t>
            </w:r>
          </w:p>
          <w:p w14:paraId="3380277B" w14:textId="77777777" w:rsidR="0076053B" w:rsidRPr="0076053B" w:rsidRDefault="0076053B" w:rsidP="0076053B">
            <w:pPr>
              <w:spacing w:line="360" w:lineRule="auto"/>
              <w:ind w:left="1134"/>
              <w:jc w:val="both"/>
              <w:rPr>
                <w:rFonts w:ascii="Arial" w:hAnsi="Arial" w:cs="Arial"/>
                <w:sz w:val="18"/>
                <w:szCs w:val="18"/>
              </w:rPr>
            </w:pPr>
            <w:r w:rsidRPr="0076053B">
              <w:rPr>
                <w:rFonts w:ascii="Arial" w:hAnsi="Arial" w:cs="Arial"/>
                <w:sz w:val="18"/>
                <w:szCs w:val="18"/>
              </w:rPr>
              <w:t>Vía SIGEP, contra entrega de los bienes y factura correspondiente, previa emisión del Informe de Conformidad del Responsable y/o Comisión de Recepción y una vez que se haya cumplido con los requisitos administrativos.   En caso de no cumplir las especificaciones técnicas no se realizará ningún pago por el perjuicio ocasionado procediéndose de acuerdo a normativa vigente.</w:t>
            </w:r>
          </w:p>
          <w:p w14:paraId="5677630A" w14:textId="77777777" w:rsidR="0076053B" w:rsidRPr="0076053B" w:rsidRDefault="0076053B" w:rsidP="007875E6">
            <w:pPr>
              <w:pStyle w:val="Prrafodelista"/>
              <w:numPr>
                <w:ilvl w:val="0"/>
                <w:numId w:val="49"/>
              </w:numPr>
              <w:spacing w:line="360" w:lineRule="auto"/>
              <w:ind w:left="1134"/>
              <w:jc w:val="both"/>
              <w:rPr>
                <w:rFonts w:ascii="Arial" w:hAnsi="Arial" w:cs="Arial"/>
                <w:b/>
                <w:sz w:val="18"/>
                <w:szCs w:val="18"/>
                <w:u w:val="single"/>
              </w:rPr>
            </w:pPr>
            <w:r w:rsidRPr="0076053B">
              <w:rPr>
                <w:rFonts w:ascii="Arial" w:hAnsi="Arial" w:cs="Arial"/>
                <w:b/>
                <w:sz w:val="18"/>
                <w:szCs w:val="18"/>
                <w:u w:val="single"/>
              </w:rPr>
              <w:t>MULTAS</w:t>
            </w:r>
          </w:p>
          <w:p w14:paraId="3D1F49CE" w14:textId="77777777" w:rsidR="0076053B" w:rsidRPr="0076053B" w:rsidRDefault="0076053B" w:rsidP="0076053B">
            <w:pPr>
              <w:spacing w:line="360" w:lineRule="auto"/>
              <w:ind w:left="1134"/>
              <w:jc w:val="both"/>
              <w:rPr>
                <w:rFonts w:ascii="Arial" w:hAnsi="Arial" w:cs="Arial"/>
                <w:sz w:val="18"/>
                <w:szCs w:val="18"/>
              </w:rPr>
            </w:pPr>
            <w:r w:rsidRPr="0076053B">
              <w:rPr>
                <w:rFonts w:ascii="Arial" w:hAnsi="Arial" w:cs="Arial"/>
                <w:sz w:val="18"/>
                <w:szCs w:val="18"/>
              </w:rPr>
              <w:t>Se aplicará al proveedor una multa equivalente al 1% del monto total establecido por cada día calendario de retraso, en caso de que exista incumplimiento mayor a 10 días calendario, el Contrato quedará resuelto por incumplimiento del proveedor.</w:t>
            </w:r>
          </w:p>
          <w:p w14:paraId="745F2F23" w14:textId="77777777" w:rsidR="0076053B" w:rsidRPr="0076053B" w:rsidRDefault="0076053B" w:rsidP="007875E6">
            <w:pPr>
              <w:pStyle w:val="Prrafodelista"/>
              <w:numPr>
                <w:ilvl w:val="0"/>
                <w:numId w:val="49"/>
              </w:numPr>
              <w:spacing w:line="360" w:lineRule="auto"/>
              <w:ind w:left="1134"/>
              <w:jc w:val="both"/>
              <w:rPr>
                <w:rFonts w:ascii="Arial" w:hAnsi="Arial" w:cs="Arial"/>
                <w:b/>
                <w:sz w:val="18"/>
                <w:szCs w:val="18"/>
                <w:u w:val="single"/>
              </w:rPr>
            </w:pPr>
            <w:r w:rsidRPr="0076053B">
              <w:rPr>
                <w:rFonts w:ascii="Arial" w:hAnsi="Arial" w:cs="Arial"/>
                <w:b/>
                <w:sz w:val="18"/>
                <w:szCs w:val="18"/>
                <w:u w:val="single"/>
                <w:lang w:val="es-BO"/>
              </w:rPr>
              <w:t>TIEMPO DE VALIDEZ DE LA PROPUESTA</w:t>
            </w:r>
          </w:p>
          <w:p w14:paraId="02A0409D" w14:textId="77777777" w:rsidR="0076053B" w:rsidRPr="0076053B" w:rsidRDefault="0076053B" w:rsidP="0076053B">
            <w:pPr>
              <w:spacing w:line="360" w:lineRule="auto"/>
              <w:ind w:left="1134"/>
              <w:jc w:val="both"/>
              <w:rPr>
                <w:rFonts w:ascii="Arial" w:hAnsi="Arial" w:cs="Arial"/>
                <w:sz w:val="18"/>
                <w:szCs w:val="18"/>
              </w:rPr>
            </w:pPr>
            <w:r w:rsidRPr="0076053B">
              <w:rPr>
                <w:rFonts w:ascii="Arial" w:hAnsi="Arial" w:cs="Arial"/>
                <w:sz w:val="18"/>
                <w:szCs w:val="18"/>
              </w:rPr>
              <w:t>La cotización debe tener una validez mínima de treinta (30) días calendario.</w:t>
            </w:r>
          </w:p>
          <w:p w14:paraId="58DB73EB" w14:textId="77777777" w:rsidR="0076053B" w:rsidRPr="0076053B" w:rsidRDefault="0076053B" w:rsidP="007875E6">
            <w:pPr>
              <w:pStyle w:val="Prrafodelista"/>
              <w:numPr>
                <w:ilvl w:val="0"/>
                <w:numId w:val="49"/>
              </w:numPr>
              <w:spacing w:line="360" w:lineRule="auto"/>
              <w:ind w:left="1134"/>
              <w:jc w:val="both"/>
              <w:rPr>
                <w:rFonts w:ascii="Arial" w:hAnsi="Arial" w:cs="Arial"/>
                <w:b/>
                <w:sz w:val="18"/>
                <w:szCs w:val="18"/>
                <w:u w:val="single"/>
              </w:rPr>
            </w:pPr>
            <w:r w:rsidRPr="0076053B">
              <w:rPr>
                <w:rFonts w:ascii="Arial" w:hAnsi="Arial" w:cs="Arial"/>
                <w:b/>
                <w:sz w:val="18"/>
                <w:szCs w:val="18"/>
                <w:u w:val="single"/>
                <w:lang w:val="es-BO"/>
              </w:rPr>
              <w:t xml:space="preserve">SOPORTE Y GARANTÍA  </w:t>
            </w:r>
            <w:r w:rsidRPr="0076053B">
              <w:rPr>
                <w:rFonts w:ascii="Arial" w:hAnsi="Arial" w:cs="Arial"/>
                <w:b/>
                <w:sz w:val="18"/>
                <w:szCs w:val="18"/>
                <w:lang w:val="es-BO"/>
              </w:rPr>
              <w:t xml:space="preserve"> </w:t>
            </w:r>
          </w:p>
          <w:p w14:paraId="75FAD0A4" w14:textId="77777777" w:rsidR="0076053B" w:rsidRPr="0076053B" w:rsidRDefault="0076053B" w:rsidP="0076053B">
            <w:pPr>
              <w:spacing w:line="360" w:lineRule="auto"/>
              <w:ind w:left="1134"/>
              <w:jc w:val="both"/>
              <w:rPr>
                <w:rFonts w:ascii="Arial" w:hAnsi="Arial" w:cs="Arial"/>
                <w:sz w:val="18"/>
                <w:szCs w:val="18"/>
              </w:rPr>
            </w:pPr>
            <w:r w:rsidRPr="0076053B">
              <w:rPr>
                <w:rFonts w:ascii="Arial" w:hAnsi="Arial" w:cs="Arial"/>
                <w:sz w:val="18"/>
                <w:szCs w:val="18"/>
              </w:rPr>
              <w:t>El proveedor al momento de la entrega de los bienes, deberá presentar un certificado de garantía por un (1) año, además de indicar que los bienes entregados son nuevos y originales, así mismo el certificado debe establecer que la empresa a solo requerimiento debe realizar los cambios de Hardware cuando presentes fallas de fábrica, la misma consideración es para software y que en ambos casos afecten a los servicios productivos, con la finalidad de garantizar la disponibilidad de la solución</w:t>
            </w:r>
          </w:p>
          <w:p w14:paraId="3223255B" w14:textId="77777777" w:rsidR="0076053B" w:rsidRPr="0076053B" w:rsidRDefault="0076053B" w:rsidP="0076053B">
            <w:pPr>
              <w:spacing w:line="360" w:lineRule="auto"/>
              <w:ind w:left="1134"/>
              <w:jc w:val="both"/>
              <w:rPr>
                <w:rFonts w:ascii="Arial" w:hAnsi="Arial" w:cs="Arial"/>
                <w:sz w:val="18"/>
                <w:szCs w:val="18"/>
              </w:rPr>
            </w:pPr>
            <w:r w:rsidRPr="0076053B">
              <w:rPr>
                <w:rFonts w:ascii="Arial" w:hAnsi="Arial" w:cs="Arial"/>
                <w:sz w:val="18"/>
                <w:szCs w:val="18"/>
              </w:rPr>
              <w:t xml:space="preserve">Este documento adquiere la calidad de Declaración Jurada para los fines consiguientes. </w:t>
            </w:r>
          </w:p>
          <w:p w14:paraId="095CDE9E" w14:textId="77777777" w:rsidR="0076053B" w:rsidRPr="0076053B" w:rsidRDefault="0076053B" w:rsidP="007875E6">
            <w:pPr>
              <w:pStyle w:val="Prrafodelista"/>
              <w:numPr>
                <w:ilvl w:val="0"/>
                <w:numId w:val="49"/>
              </w:numPr>
              <w:spacing w:line="360" w:lineRule="auto"/>
              <w:ind w:left="1134"/>
              <w:jc w:val="both"/>
              <w:rPr>
                <w:rFonts w:ascii="Arial" w:hAnsi="Arial" w:cs="Arial"/>
                <w:b/>
                <w:sz w:val="18"/>
                <w:szCs w:val="18"/>
                <w:u w:val="single"/>
              </w:rPr>
            </w:pPr>
            <w:r w:rsidRPr="0076053B">
              <w:rPr>
                <w:rFonts w:ascii="Arial" w:hAnsi="Arial" w:cs="Arial"/>
                <w:b/>
                <w:sz w:val="18"/>
                <w:szCs w:val="18"/>
                <w:u w:val="single"/>
              </w:rPr>
              <w:t>PRECIO REFERENCIAL</w:t>
            </w:r>
            <w:r w:rsidRPr="0076053B">
              <w:rPr>
                <w:rFonts w:ascii="Arial" w:hAnsi="Arial" w:cs="Arial"/>
                <w:b/>
                <w:sz w:val="18"/>
                <w:szCs w:val="18"/>
                <w:lang w:val="es-BO"/>
              </w:rPr>
              <w:t xml:space="preserve">               </w:t>
            </w:r>
          </w:p>
          <w:p w14:paraId="4AD4FC9C" w14:textId="26AF4B77" w:rsidR="0076053B" w:rsidRPr="0076053B" w:rsidRDefault="00547CF6" w:rsidP="0076053B">
            <w:pPr>
              <w:pStyle w:val="Prrafodelista"/>
              <w:spacing w:line="360" w:lineRule="auto"/>
              <w:ind w:left="1068"/>
              <w:jc w:val="both"/>
              <w:rPr>
                <w:rFonts w:ascii="Arial" w:hAnsi="Arial" w:cs="Arial"/>
                <w:sz w:val="18"/>
                <w:szCs w:val="18"/>
              </w:rPr>
            </w:pPr>
            <w:r>
              <w:rPr>
                <w:rFonts w:ascii="Arial" w:hAnsi="Arial" w:cs="Arial"/>
                <w:sz w:val="18"/>
                <w:szCs w:val="18"/>
              </w:rPr>
              <w:t xml:space="preserve"> </w:t>
            </w:r>
            <w:r w:rsidR="0076053B" w:rsidRPr="0076053B">
              <w:rPr>
                <w:rFonts w:ascii="Arial" w:hAnsi="Arial" w:cs="Arial"/>
                <w:sz w:val="18"/>
                <w:szCs w:val="18"/>
              </w:rPr>
              <w:t>Monto referencial por el servicio es de Bs.</w:t>
            </w:r>
            <w:r w:rsidR="0076053B" w:rsidRPr="0076053B">
              <w:rPr>
                <w:rFonts w:ascii="Arial" w:hAnsi="Arial" w:cs="Arial"/>
                <w:b/>
                <w:bCs/>
                <w:sz w:val="18"/>
                <w:szCs w:val="18"/>
              </w:rPr>
              <w:t xml:space="preserve"> </w:t>
            </w:r>
            <w:r w:rsidR="0076053B" w:rsidRPr="0076053B">
              <w:rPr>
                <w:rFonts w:ascii="Arial" w:hAnsi="Arial" w:cs="Arial"/>
                <w:sz w:val="18"/>
                <w:szCs w:val="18"/>
              </w:rPr>
              <w:t>163.018,00</w:t>
            </w:r>
            <w:r w:rsidR="0076053B" w:rsidRPr="0076053B">
              <w:rPr>
                <w:rFonts w:ascii="Arial" w:hAnsi="Arial" w:cs="Arial"/>
                <w:sz w:val="18"/>
                <w:szCs w:val="18"/>
                <w:lang w:val="es-BO"/>
              </w:rPr>
              <w:t>.- (Ciento sesenta y tres mil dieciocho 00/100).</w:t>
            </w:r>
          </w:p>
          <w:p w14:paraId="0827CFAC" w14:textId="5377F9FE" w:rsidR="001D1DE0" w:rsidRPr="00B74711" w:rsidRDefault="0069255B" w:rsidP="00B74711">
            <w:pPr>
              <w:jc w:val="both"/>
              <w:rPr>
                <w:rFonts w:ascii="Arial" w:hAnsi="Arial" w:cs="Arial"/>
                <w:sz w:val="18"/>
                <w:szCs w:val="18"/>
                <w:lang w:val="es-BO"/>
              </w:rPr>
            </w:pPr>
            <w:r w:rsidRPr="00B74711">
              <w:rPr>
                <w:rFonts w:ascii="Arial" w:hAnsi="Arial" w:cs="Arial"/>
                <w:sz w:val="18"/>
                <w:szCs w:val="18"/>
                <w:lang w:val="es-BO"/>
              </w:rPr>
              <w:t xml:space="preserve"> </w:t>
            </w:r>
          </w:p>
          <w:p w14:paraId="7A569F05" w14:textId="77777777" w:rsidR="001D1DE0" w:rsidRPr="00B74711" w:rsidRDefault="001D1DE0" w:rsidP="00B74711">
            <w:pPr>
              <w:jc w:val="both"/>
              <w:rPr>
                <w:rFonts w:ascii="Arial" w:hAnsi="Arial" w:cs="Arial"/>
                <w:sz w:val="18"/>
                <w:szCs w:val="18"/>
                <w:lang w:val="es-BO"/>
              </w:rPr>
            </w:pPr>
          </w:p>
        </w:tc>
      </w:tr>
      <w:tr w:rsidR="00BA2715" w:rsidRPr="009956C4" w14:paraId="4A43F6B1" w14:textId="77777777" w:rsidTr="00AB3681">
        <w:trPr>
          <w:trHeight w:val="1543"/>
        </w:trPr>
        <w:tc>
          <w:tcPr>
            <w:tcW w:w="10163" w:type="dxa"/>
            <w:shd w:val="clear" w:color="auto" w:fill="auto"/>
          </w:tcPr>
          <w:p w14:paraId="2168BDBE" w14:textId="77777777" w:rsidR="00BA2715" w:rsidRPr="009956C4" w:rsidRDefault="00BA2715" w:rsidP="00875507">
            <w:pPr>
              <w:pBdr>
                <w:bottom w:val="single" w:sz="4" w:space="1" w:color="auto"/>
              </w:pBdr>
              <w:shd w:val="clear" w:color="auto" w:fill="C6D9F1" w:themeFill="text2" w:themeFillTint="33"/>
              <w:jc w:val="center"/>
              <w:rPr>
                <w:rFonts w:cs="Arial"/>
                <w:b/>
                <w:sz w:val="18"/>
                <w:szCs w:val="18"/>
                <w:lang w:val="es-BO"/>
              </w:rPr>
            </w:pPr>
          </w:p>
        </w:tc>
      </w:tr>
    </w:tbl>
    <w:p w14:paraId="1BF5085D" w14:textId="40003355" w:rsidR="00077E45" w:rsidRDefault="00077E45" w:rsidP="00A72FB0">
      <w:pPr>
        <w:jc w:val="both"/>
        <w:rPr>
          <w:rFonts w:cs="Arial"/>
          <w:sz w:val="18"/>
          <w:szCs w:val="18"/>
          <w:lang w:val="es-BO"/>
        </w:rPr>
      </w:pP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70E4DC6"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FBE3E5F"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CB80582"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5B26E05"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648FFB99"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59C61111"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F6BEA5"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3EBEA2AD"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071F050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FA0F113"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5A38901B"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4702E93C"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9C0B7D6"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125A35A3"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25DFFB"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C4B3AB0"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0F0B790E"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21A5FA62" w:rsidR="004A7EAF" w:rsidRPr="000C6821" w:rsidRDefault="004A7EAF" w:rsidP="007310EB">
            <w:pPr>
              <w:jc w:val="center"/>
              <w:rPr>
                <w:rFonts w:ascii="Arial" w:hAnsi="Arial" w:cs="Arial"/>
                <w:b/>
                <w:bCs/>
                <w:lang w:val="es-BO"/>
              </w:rPr>
            </w:pP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w:t>
      </w:r>
      <w:proofErr w:type="gramStart"/>
      <w:r w:rsidRPr="009956C4">
        <w:rPr>
          <w:rFonts w:cs="Arial"/>
          <w:sz w:val="18"/>
          <w:szCs w:val="18"/>
          <w:lang w:val="es-BO"/>
        </w:rPr>
        <w:t>que</w:t>
      </w:r>
      <w:proofErr w:type="gramEnd"/>
      <w:r w:rsidRPr="009956C4">
        <w:rPr>
          <w:rFonts w:cs="Arial"/>
          <w:sz w:val="18"/>
          <w:szCs w:val="18"/>
          <w:lang w:val="es-BO"/>
        </w:rPr>
        <w:t xml:space="preserve"> como proponente, no me encuentro en las causales de impedimento, establecidas en el Artículo 43 de las NB-SABS, para participar en el proceso de contratación.</w:t>
      </w:r>
    </w:p>
    <w:p w14:paraId="7BEBE998"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7875E6">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7875E6">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7875E6">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7875E6">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7875E6">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7875E6">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7875E6">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7875E6">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7875E6">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7875E6">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7875E6">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7875E6">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7875E6">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10065"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81"/>
        <w:gridCol w:w="7389"/>
        <w:gridCol w:w="2395"/>
      </w:tblGrid>
      <w:tr w:rsidR="00C163C4" w:rsidRPr="009956C4" w14:paraId="6E05DC56" w14:textId="77777777" w:rsidTr="0066411B">
        <w:trPr>
          <w:tblHeader/>
        </w:trPr>
        <w:tc>
          <w:tcPr>
            <w:tcW w:w="7670"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2395"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66411B">
        <w:trPr>
          <w:trHeight w:val="221"/>
        </w:trPr>
        <w:tc>
          <w:tcPr>
            <w:tcW w:w="281" w:type="dxa"/>
            <w:vMerge w:val="restart"/>
            <w:shd w:val="clear" w:color="auto" w:fill="8DB3E2" w:themeFill="text2" w:themeFillTint="66"/>
            <w:vAlign w:val="center"/>
          </w:tcPr>
          <w:p w14:paraId="71E2B824" w14:textId="7679158A" w:rsidR="00C163C4" w:rsidRPr="009956C4" w:rsidRDefault="00C163C4" w:rsidP="00A32307">
            <w:pPr>
              <w:jc w:val="center"/>
              <w:rPr>
                <w:rFonts w:ascii="Arial" w:hAnsi="Arial" w:cs="Arial"/>
                <w:b/>
                <w:lang w:val="es-BO"/>
              </w:rPr>
            </w:pPr>
          </w:p>
        </w:tc>
        <w:tc>
          <w:tcPr>
            <w:tcW w:w="7389"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2395"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66411B">
        <w:trPr>
          <w:trHeight w:val="221"/>
        </w:trPr>
        <w:tc>
          <w:tcPr>
            <w:tcW w:w="281"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7389"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2395"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2C68FE" w:rsidRPr="009956C4" w14:paraId="19A567A3" w14:textId="77777777" w:rsidTr="0066411B">
        <w:tc>
          <w:tcPr>
            <w:tcW w:w="281" w:type="dxa"/>
            <w:vMerge w:val="restart"/>
          </w:tcPr>
          <w:p w14:paraId="3B930026" w14:textId="645955FF" w:rsidR="002C68FE" w:rsidRPr="009956C4" w:rsidRDefault="002C68FE" w:rsidP="00A32307">
            <w:pPr>
              <w:jc w:val="center"/>
              <w:rPr>
                <w:rFonts w:ascii="Arial" w:hAnsi="Arial" w:cs="Arial"/>
                <w:lang w:val="es-BO"/>
              </w:rPr>
            </w:pPr>
          </w:p>
        </w:tc>
        <w:tc>
          <w:tcPr>
            <w:tcW w:w="7389" w:type="dxa"/>
            <w:vMerge w:val="restart"/>
          </w:tcPr>
          <w:p w14:paraId="5C993376" w14:textId="77777777" w:rsidR="002C68FE" w:rsidRDefault="002C68FE" w:rsidP="00276CCB">
            <w:pPr>
              <w:spacing w:line="276" w:lineRule="auto"/>
              <w:jc w:val="center"/>
              <w:rPr>
                <w:rFonts w:ascii="Arial" w:hAnsi="Arial" w:cs="Arial"/>
                <w:b/>
                <w:bCs/>
                <w:sz w:val="20"/>
                <w:szCs w:val="20"/>
              </w:rPr>
            </w:pPr>
          </w:p>
          <w:tbl>
            <w:tblPr>
              <w:tblStyle w:val="Tablaconcuadrcula"/>
              <w:tblW w:w="0" w:type="auto"/>
              <w:tbl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insideH w:val="double" w:sz="6" w:space="0" w:color="808080" w:themeColor="background1" w:themeShade="80"/>
                <w:insideV w:val="double" w:sz="6" w:space="0" w:color="808080" w:themeColor="background1" w:themeShade="80"/>
              </w:tblBorders>
              <w:tblLook w:val="04A0" w:firstRow="1" w:lastRow="0" w:firstColumn="1" w:lastColumn="0" w:noHBand="0" w:noVBand="1"/>
            </w:tblPr>
            <w:tblGrid>
              <w:gridCol w:w="2347"/>
              <w:gridCol w:w="4838"/>
            </w:tblGrid>
            <w:tr w:rsidR="002C68FE" w14:paraId="2392AF27" w14:textId="77777777" w:rsidTr="0066411B">
              <w:tc>
                <w:tcPr>
                  <w:tcW w:w="2347" w:type="dxa"/>
                  <w:shd w:val="clear" w:color="auto" w:fill="EAF1DD" w:themeFill="accent3" w:themeFillTint="33"/>
                </w:tcPr>
                <w:p w14:paraId="7C58200A" w14:textId="77777777" w:rsidR="002C68FE" w:rsidRPr="00463E46" w:rsidRDefault="002C68FE" w:rsidP="00276CCB">
                  <w:pPr>
                    <w:spacing w:line="276" w:lineRule="auto"/>
                    <w:jc w:val="center"/>
                    <w:rPr>
                      <w:rFonts w:ascii="Arial" w:hAnsi="Arial" w:cs="Arial"/>
                      <w:b/>
                      <w:bCs/>
                      <w:sz w:val="18"/>
                      <w:szCs w:val="18"/>
                    </w:rPr>
                  </w:pPr>
                  <w:r w:rsidRPr="00463E46">
                    <w:rPr>
                      <w:rFonts w:ascii="Arial" w:hAnsi="Arial" w:cs="Arial"/>
                      <w:b/>
                      <w:bCs/>
                      <w:sz w:val="18"/>
                      <w:szCs w:val="18"/>
                    </w:rPr>
                    <w:t>Proceso de Contratación</w:t>
                  </w:r>
                </w:p>
              </w:tc>
              <w:tc>
                <w:tcPr>
                  <w:tcW w:w="4838" w:type="dxa"/>
                  <w:shd w:val="clear" w:color="auto" w:fill="EAF1DD" w:themeFill="accent3" w:themeFillTint="33"/>
                  <w:vAlign w:val="center"/>
                </w:tcPr>
                <w:p w14:paraId="5BD2083B" w14:textId="3CCF4AFE" w:rsidR="002C68FE" w:rsidRPr="006A07B5" w:rsidRDefault="006A07B5" w:rsidP="00276CCB">
                  <w:pPr>
                    <w:spacing w:line="276" w:lineRule="auto"/>
                    <w:jc w:val="center"/>
                    <w:rPr>
                      <w:rFonts w:ascii="Arial" w:hAnsi="Arial" w:cs="Arial"/>
                      <w:b/>
                      <w:bCs/>
                      <w:sz w:val="18"/>
                      <w:szCs w:val="18"/>
                    </w:rPr>
                  </w:pPr>
                  <w:r w:rsidRPr="006A07B5">
                    <w:rPr>
                      <w:rFonts w:ascii="Arial" w:hAnsi="Arial" w:cs="Arial"/>
                      <w:sz w:val="18"/>
                      <w:szCs w:val="18"/>
                    </w:rPr>
                    <w:t>Adquisición de una central telefónica IP y teléfonos IP.</w:t>
                  </w:r>
                </w:p>
              </w:tc>
            </w:tr>
          </w:tbl>
          <w:p w14:paraId="4D563E56" w14:textId="77777777" w:rsidR="002C68FE" w:rsidRDefault="002C68FE" w:rsidP="00276CCB"/>
          <w:p w14:paraId="00A25AEA" w14:textId="77777777" w:rsidR="002C68FE" w:rsidRPr="006A07B5" w:rsidRDefault="002C68FE" w:rsidP="007875E6">
            <w:pPr>
              <w:pStyle w:val="Prrafodelista"/>
              <w:numPr>
                <w:ilvl w:val="0"/>
                <w:numId w:val="45"/>
              </w:numPr>
              <w:spacing w:after="160" w:line="259" w:lineRule="auto"/>
              <w:contextualSpacing/>
              <w:rPr>
                <w:rFonts w:ascii="Arial" w:hAnsi="Arial" w:cs="Arial"/>
                <w:b/>
                <w:bCs/>
                <w:sz w:val="18"/>
                <w:szCs w:val="18"/>
              </w:rPr>
            </w:pPr>
            <w:r w:rsidRPr="006A07B5">
              <w:rPr>
                <w:rFonts w:ascii="Arial" w:hAnsi="Arial" w:cs="Arial"/>
                <w:b/>
                <w:bCs/>
                <w:sz w:val="18"/>
                <w:szCs w:val="18"/>
              </w:rPr>
              <w:t>OBJETIVO:</w:t>
            </w:r>
          </w:p>
          <w:p w14:paraId="7D129AF9" w14:textId="77777777" w:rsidR="006A07B5" w:rsidRPr="006A07B5" w:rsidRDefault="006A07B5" w:rsidP="006A07B5">
            <w:pPr>
              <w:pStyle w:val="Prrafodelista"/>
              <w:spacing w:before="240" w:after="120" w:line="360" w:lineRule="auto"/>
              <w:ind w:left="714"/>
              <w:jc w:val="both"/>
              <w:rPr>
                <w:rFonts w:ascii="Arial" w:hAnsi="Arial" w:cs="Arial"/>
                <w:bCs/>
                <w:sz w:val="18"/>
                <w:szCs w:val="18"/>
              </w:rPr>
            </w:pPr>
            <w:r w:rsidRPr="006A07B5">
              <w:rPr>
                <w:rFonts w:ascii="Arial" w:hAnsi="Arial" w:cs="Arial"/>
                <w:bCs/>
                <w:sz w:val="18"/>
                <w:szCs w:val="18"/>
              </w:rPr>
              <w:t>Renovar la central telefónica por obsolescencia del FNDR, el fabricante ya no está en el mercado y no existen repuestos por si algún modulo del equipo presenta problemas.</w:t>
            </w:r>
          </w:p>
          <w:p w14:paraId="4DD03B3E" w14:textId="77777777" w:rsidR="006A07B5" w:rsidRPr="006A07B5" w:rsidRDefault="006A07B5" w:rsidP="006A07B5">
            <w:pPr>
              <w:pStyle w:val="Prrafodelista"/>
              <w:spacing w:before="240" w:after="120" w:line="360" w:lineRule="auto"/>
              <w:ind w:left="714"/>
              <w:jc w:val="both"/>
              <w:rPr>
                <w:rFonts w:ascii="Arial" w:hAnsi="Arial" w:cs="Arial"/>
                <w:bCs/>
                <w:sz w:val="18"/>
                <w:szCs w:val="18"/>
                <w:lang w:val="x-none"/>
              </w:rPr>
            </w:pPr>
            <w:r w:rsidRPr="006A07B5">
              <w:rPr>
                <w:rFonts w:ascii="Arial" w:hAnsi="Arial" w:cs="Arial"/>
                <w:bCs/>
                <w:sz w:val="18"/>
                <w:szCs w:val="18"/>
              </w:rPr>
              <w:t>La central telefónica es el sistema que permite la comunicación interna (la dirección, gerencias, jefaturas, empleados) y también con el exterior (pueden ser números fijos o celulares). Es una implementación importante por ser una fuente de conexión para realizar coordinaciones constantes de trabajo y su disponibilidad debe ser garantizada.</w:t>
            </w:r>
          </w:p>
          <w:p w14:paraId="11E44299" w14:textId="79B7AA73" w:rsidR="002C68FE" w:rsidRPr="006A07B5" w:rsidRDefault="006A07B5" w:rsidP="006A07B5">
            <w:pPr>
              <w:pStyle w:val="Prrafodelista"/>
              <w:spacing w:before="240" w:after="120" w:line="360" w:lineRule="auto"/>
              <w:ind w:left="714"/>
              <w:jc w:val="both"/>
              <w:rPr>
                <w:rFonts w:ascii="Arial" w:hAnsi="Arial" w:cs="Arial"/>
                <w:sz w:val="18"/>
                <w:szCs w:val="18"/>
              </w:rPr>
            </w:pPr>
            <w:r w:rsidRPr="006A07B5">
              <w:rPr>
                <w:rFonts w:ascii="Arial" w:hAnsi="Arial" w:cs="Arial"/>
                <w:bCs/>
                <w:sz w:val="18"/>
                <w:szCs w:val="18"/>
              </w:rPr>
              <w:t>Por lo mencionado, debido al tiempo de funcionamiento de la central actual, cualquier evento que se presente puede afectar a la comunicación (interna y externa), lo que impactará en la productividad de la institución y la solución podría tomar un tiempo extenso por la condición del equipo.</w:t>
            </w:r>
          </w:p>
          <w:p w14:paraId="7CDB9F1A" w14:textId="3417F059" w:rsidR="002C68FE" w:rsidRDefault="002C68FE" w:rsidP="007875E6">
            <w:pPr>
              <w:pStyle w:val="Prrafodelista"/>
              <w:numPr>
                <w:ilvl w:val="0"/>
                <w:numId w:val="45"/>
              </w:numPr>
              <w:spacing w:after="160" w:line="259" w:lineRule="auto"/>
              <w:contextualSpacing/>
              <w:rPr>
                <w:rFonts w:ascii="Arial" w:hAnsi="Arial" w:cs="Arial"/>
                <w:b/>
                <w:bCs/>
                <w:sz w:val="18"/>
                <w:szCs w:val="18"/>
              </w:rPr>
            </w:pPr>
            <w:r w:rsidRPr="008B5FE4">
              <w:rPr>
                <w:rFonts w:ascii="Arial" w:hAnsi="Arial" w:cs="Arial"/>
                <w:b/>
                <w:bCs/>
                <w:sz w:val="18"/>
                <w:szCs w:val="18"/>
              </w:rPr>
              <w:t>CARACTERISTICAS</w:t>
            </w:r>
            <w:r>
              <w:rPr>
                <w:rFonts w:ascii="Arial" w:hAnsi="Arial" w:cs="Arial"/>
                <w:b/>
                <w:bCs/>
                <w:sz w:val="18"/>
                <w:szCs w:val="18"/>
              </w:rPr>
              <w:t>:</w:t>
            </w:r>
          </w:p>
          <w:tbl>
            <w:tblPr>
              <w:tblStyle w:val="Tablaconcuadrcula"/>
              <w:tblW w:w="5000" w:type="pct"/>
              <w:tblLook w:val="04A0" w:firstRow="1" w:lastRow="0" w:firstColumn="1" w:lastColumn="0" w:noHBand="0" w:noVBand="1"/>
            </w:tblPr>
            <w:tblGrid>
              <w:gridCol w:w="528"/>
              <w:gridCol w:w="1251"/>
              <w:gridCol w:w="2297"/>
              <w:gridCol w:w="769"/>
              <w:gridCol w:w="644"/>
              <w:gridCol w:w="917"/>
              <w:gridCol w:w="917"/>
            </w:tblGrid>
            <w:tr w:rsidR="001C417F" w:rsidRPr="008E20C2" w14:paraId="4AD83A7E" w14:textId="77777777" w:rsidTr="001C417F">
              <w:tc>
                <w:tcPr>
                  <w:tcW w:w="361" w:type="pct"/>
                </w:tcPr>
                <w:p w14:paraId="5EE1F55D" w14:textId="77777777" w:rsidR="001C417F" w:rsidRPr="00F85B43" w:rsidRDefault="001C417F" w:rsidP="001C417F">
                  <w:pPr>
                    <w:jc w:val="center"/>
                    <w:rPr>
                      <w:rFonts w:ascii="Arial" w:hAnsi="Arial" w:cs="Arial"/>
                      <w:b/>
                      <w:bCs/>
                      <w:sz w:val="14"/>
                      <w:szCs w:val="14"/>
                    </w:rPr>
                  </w:pPr>
                  <w:r w:rsidRPr="00F85B43">
                    <w:rPr>
                      <w:rFonts w:ascii="Arial" w:hAnsi="Arial" w:cs="Arial"/>
                      <w:b/>
                      <w:bCs/>
                      <w:sz w:val="14"/>
                      <w:szCs w:val="14"/>
                    </w:rPr>
                    <w:t>N°</w:t>
                  </w:r>
                </w:p>
              </w:tc>
              <w:tc>
                <w:tcPr>
                  <w:tcW w:w="854" w:type="pct"/>
                </w:tcPr>
                <w:p w14:paraId="1D8EDE55" w14:textId="77777777" w:rsidR="001C417F" w:rsidRPr="00F85B43" w:rsidRDefault="001C417F" w:rsidP="001C417F">
                  <w:pPr>
                    <w:jc w:val="center"/>
                    <w:rPr>
                      <w:rFonts w:ascii="Arial" w:hAnsi="Arial" w:cs="Arial"/>
                      <w:b/>
                      <w:bCs/>
                      <w:sz w:val="14"/>
                      <w:szCs w:val="14"/>
                    </w:rPr>
                  </w:pPr>
                  <w:r w:rsidRPr="00F85B43">
                    <w:rPr>
                      <w:rFonts w:ascii="Arial" w:hAnsi="Arial" w:cs="Arial"/>
                      <w:b/>
                      <w:bCs/>
                      <w:sz w:val="14"/>
                      <w:szCs w:val="14"/>
                    </w:rPr>
                    <w:t>DATOS TÉCNICOS</w:t>
                  </w:r>
                </w:p>
              </w:tc>
              <w:tc>
                <w:tcPr>
                  <w:tcW w:w="1574" w:type="pct"/>
                </w:tcPr>
                <w:p w14:paraId="0CF42BCA" w14:textId="77777777" w:rsidR="001C417F" w:rsidRPr="00F85B43" w:rsidRDefault="001C417F" w:rsidP="001C417F">
                  <w:pPr>
                    <w:jc w:val="center"/>
                    <w:rPr>
                      <w:rFonts w:ascii="Arial" w:hAnsi="Arial" w:cs="Arial"/>
                      <w:b/>
                      <w:bCs/>
                      <w:sz w:val="14"/>
                      <w:szCs w:val="14"/>
                    </w:rPr>
                  </w:pPr>
                  <w:r w:rsidRPr="00F85B43">
                    <w:rPr>
                      <w:rFonts w:ascii="Arial" w:hAnsi="Arial" w:cs="Arial"/>
                      <w:b/>
                      <w:bCs/>
                      <w:sz w:val="14"/>
                      <w:szCs w:val="14"/>
                    </w:rPr>
                    <w:t>DESCRIPCIÓN</w:t>
                  </w:r>
                </w:p>
              </w:tc>
              <w:tc>
                <w:tcPr>
                  <w:tcW w:w="520" w:type="pct"/>
                </w:tcPr>
                <w:p w14:paraId="0E408DBF" w14:textId="77777777" w:rsidR="001C417F" w:rsidRPr="00F85B43" w:rsidRDefault="001C417F" w:rsidP="001C417F">
                  <w:pPr>
                    <w:jc w:val="center"/>
                    <w:rPr>
                      <w:rFonts w:ascii="Arial" w:hAnsi="Arial" w:cs="Arial"/>
                      <w:b/>
                      <w:bCs/>
                      <w:sz w:val="14"/>
                      <w:szCs w:val="14"/>
                    </w:rPr>
                  </w:pPr>
                  <w:r w:rsidRPr="00F85B43">
                    <w:rPr>
                      <w:rFonts w:ascii="Arial" w:hAnsi="Arial" w:cs="Arial"/>
                      <w:b/>
                      <w:bCs/>
                      <w:sz w:val="14"/>
                      <w:szCs w:val="14"/>
                    </w:rPr>
                    <w:t>UNIDAD DE MEDIDA</w:t>
                  </w:r>
                </w:p>
              </w:tc>
              <w:tc>
                <w:tcPr>
                  <w:tcW w:w="440" w:type="pct"/>
                </w:tcPr>
                <w:p w14:paraId="5D8A960D" w14:textId="7577051B" w:rsidR="001C417F" w:rsidRPr="00F85B43" w:rsidRDefault="001C417F" w:rsidP="001C417F">
                  <w:pPr>
                    <w:jc w:val="center"/>
                    <w:rPr>
                      <w:rFonts w:ascii="Arial" w:hAnsi="Arial" w:cs="Arial"/>
                      <w:b/>
                      <w:bCs/>
                      <w:sz w:val="14"/>
                      <w:szCs w:val="14"/>
                    </w:rPr>
                  </w:pPr>
                  <w:r>
                    <w:rPr>
                      <w:rFonts w:ascii="Arial" w:hAnsi="Arial" w:cs="Arial"/>
                      <w:b/>
                      <w:bCs/>
                      <w:sz w:val="14"/>
                      <w:szCs w:val="14"/>
                    </w:rPr>
                    <w:t>CANT.</w:t>
                  </w:r>
                </w:p>
              </w:tc>
              <w:tc>
                <w:tcPr>
                  <w:tcW w:w="626" w:type="pct"/>
                </w:tcPr>
                <w:p w14:paraId="28AB5D5F" w14:textId="77777777" w:rsidR="001C417F" w:rsidRPr="00F85B43" w:rsidRDefault="001C417F" w:rsidP="001C417F">
                  <w:pPr>
                    <w:jc w:val="center"/>
                    <w:rPr>
                      <w:rFonts w:ascii="Arial" w:hAnsi="Arial" w:cs="Arial"/>
                      <w:b/>
                      <w:bCs/>
                      <w:sz w:val="14"/>
                      <w:szCs w:val="14"/>
                    </w:rPr>
                  </w:pPr>
                  <w:r w:rsidRPr="00F85B43">
                    <w:rPr>
                      <w:rFonts w:ascii="Arial" w:hAnsi="Arial" w:cs="Arial"/>
                      <w:b/>
                      <w:bCs/>
                      <w:sz w:val="14"/>
                      <w:szCs w:val="14"/>
                    </w:rPr>
                    <w:t>PRECIO UNITARIO EN BS.</w:t>
                  </w:r>
                </w:p>
              </w:tc>
              <w:tc>
                <w:tcPr>
                  <w:tcW w:w="626" w:type="pct"/>
                </w:tcPr>
                <w:p w14:paraId="5129C786" w14:textId="77777777" w:rsidR="001C417F" w:rsidRPr="00F85B43" w:rsidRDefault="001C417F" w:rsidP="001C417F">
                  <w:pPr>
                    <w:jc w:val="center"/>
                    <w:rPr>
                      <w:rFonts w:ascii="Arial" w:hAnsi="Arial" w:cs="Arial"/>
                      <w:b/>
                      <w:bCs/>
                      <w:sz w:val="14"/>
                      <w:szCs w:val="14"/>
                    </w:rPr>
                  </w:pPr>
                  <w:r w:rsidRPr="00F85B43">
                    <w:rPr>
                      <w:rFonts w:ascii="Arial" w:hAnsi="Arial" w:cs="Arial"/>
                      <w:b/>
                      <w:bCs/>
                      <w:sz w:val="14"/>
                      <w:szCs w:val="14"/>
                    </w:rPr>
                    <w:t>TOTAL EN BS.</w:t>
                  </w:r>
                </w:p>
              </w:tc>
            </w:tr>
            <w:tr w:rsidR="001C417F" w:rsidRPr="00F85B43" w14:paraId="24F43550" w14:textId="77777777" w:rsidTr="001C417F">
              <w:tc>
                <w:tcPr>
                  <w:tcW w:w="361" w:type="pct"/>
                </w:tcPr>
                <w:p w14:paraId="6448D34E"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1</w:t>
                  </w:r>
                </w:p>
              </w:tc>
              <w:tc>
                <w:tcPr>
                  <w:tcW w:w="2428" w:type="pct"/>
                  <w:gridSpan w:val="2"/>
                </w:tcPr>
                <w:p w14:paraId="58DF47E1" w14:textId="77777777" w:rsidR="001C417F" w:rsidRPr="00F85B43" w:rsidRDefault="001C417F" w:rsidP="001C417F">
                  <w:pPr>
                    <w:rPr>
                      <w:rFonts w:ascii="Arial" w:hAnsi="Arial" w:cs="Arial"/>
                      <w:sz w:val="14"/>
                      <w:szCs w:val="14"/>
                    </w:rPr>
                  </w:pPr>
                  <w:r w:rsidRPr="00F85B43">
                    <w:rPr>
                      <w:rFonts w:ascii="Arial" w:hAnsi="Arial" w:cs="Arial"/>
                      <w:sz w:val="14"/>
                      <w:szCs w:val="14"/>
                    </w:rPr>
                    <w:t>Central Telefónica</w:t>
                  </w:r>
                </w:p>
              </w:tc>
              <w:tc>
                <w:tcPr>
                  <w:tcW w:w="520" w:type="pct"/>
                  <w:vMerge w:val="restart"/>
                </w:tcPr>
                <w:p w14:paraId="08D555D6" w14:textId="77777777" w:rsidR="001C417F" w:rsidRPr="00F85B43" w:rsidRDefault="001C417F" w:rsidP="001C417F">
                  <w:pPr>
                    <w:jc w:val="center"/>
                    <w:rPr>
                      <w:rFonts w:ascii="Arial" w:hAnsi="Arial" w:cs="Arial"/>
                      <w:sz w:val="14"/>
                      <w:szCs w:val="14"/>
                    </w:rPr>
                  </w:pPr>
                </w:p>
                <w:p w14:paraId="7B4AB713" w14:textId="77777777" w:rsidR="001C417F" w:rsidRPr="00F85B43" w:rsidRDefault="001C417F" w:rsidP="001C417F">
                  <w:pPr>
                    <w:jc w:val="center"/>
                    <w:rPr>
                      <w:rFonts w:ascii="Arial" w:hAnsi="Arial" w:cs="Arial"/>
                      <w:sz w:val="14"/>
                      <w:szCs w:val="14"/>
                    </w:rPr>
                  </w:pPr>
                </w:p>
                <w:p w14:paraId="7C5E46EA" w14:textId="77777777" w:rsidR="001C417F" w:rsidRPr="00F85B43" w:rsidRDefault="001C417F" w:rsidP="001C417F">
                  <w:pPr>
                    <w:jc w:val="center"/>
                    <w:rPr>
                      <w:rFonts w:ascii="Arial" w:hAnsi="Arial" w:cs="Arial"/>
                      <w:sz w:val="14"/>
                      <w:szCs w:val="14"/>
                    </w:rPr>
                  </w:pPr>
                </w:p>
                <w:p w14:paraId="47D37851" w14:textId="77777777" w:rsidR="001C417F" w:rsidRPr="00F85B43" w:rsidRDefault="001C417F" w:rsidP="001C417F">
                  <w:pPr>
                    <w:jc w:val="center"/>
                    <w:rPr>
                      <w:rFonts w:ascii="Arial" w:hAnsi="Arial" w:cs="Arial"/>
                      <w:sz w:val="14"/>
                      <w:szCs w:val="14"/>
                    </w:rPr>
                  </w:pPr>
                </w:p>
                <w:p w14:paraId="16BB9844" w14:textId="77777777" w:rsidR="001C417F" w:rsidRPr="00F85B43" w:rsidRDefault="001C417F" w:rsidP="001C417F">
                  <w:pPr>
                    <w:jc w:val="center"/>
                    <w:rPr>
                      <w:rFonts w:ascii="Arial" w:hAnsi="Arial" w:cs="Arial"/>
                      <w:sz w:val="14"/>
                      <w:szCs w:val="14"/>
                    </w:rPr>
                  </w:pPr>
                </w:p>
                <w:p w14:paraId="35CD1E34" w14:textId="77777777" w:rsidR="001C417F" w:rsidRPr="00F85B43" w:rsidRDefault="001C417F" w:rsidP="001C417F">
                  <w:pPr>
                    <w:jc w:val="center"/>
                    <w:rPr>
                      <w:rFonts w:ascii="Arial" w:hAnsi="Arial" w:cs="Arial"/>
                      <w:sz w:val="14"/>
                      <w:szCs w:val="14"/>
                    </w:rPr>
                  </w:pPr>
                </w:p>
                <w:p w14:paraId="190C7EE5" w14:textId="77777777" w:rsidR="001C417F" w:rsidRPr="00F85B43" w:rsidRDefault="001C417F" w:rsidP="001C417F">
                  <w:pPr>
                    <w:jc w:val="center"/>
                    <w:rPr>
                      <w:rFonts w:ascii="Arial" w:hAnsi="Arial" w:cs="Arial"/>
                      <w:sz w:val="14"/>
                      <w:szCs w:val="14"/>
                    </w:rPr>
                  </w:pPr>
                </w:p>
                <w:p w14:paraId="0F6CCE0B" w14:textId="77777777" w:rsidR="001C417F" w:rsidRPr="00F85B43" w:rsidRDefault="001C417F" w:rsidP="001C417F">
                  <w:pPr>
                    <w:jc w:val="center"/>
                    <w:rPr>
                      <w:rFonts w:ascii="Arial" w:hAnsi="Arial" w:cs="Arial"/>
                      <w:sz w:val="14"/>
                      <w:szCs w:val="14"/>
                    </w:rPr>
                  </w:pPr>
                </w:p>
                <w:p w14:paraId="5C292DF9" w14:textId="77777777" w:rsidR="001C417F" w:rsidRPr="00F85B43" w:rsidRDefault="001C417F" w:rsidP="001C417F">
                  <w:pPr>
                    <w:jc w:val="center"/>
                    <w:rPr>
                      <w:rFonts w:ascii="Arial" w:hAnsi="Arial" w:cs="Arial"/>
                      <w:sz w:val="14"/>
                      <w:szCs w:val="14"/>
                    </w:rPr>
                  </w:pPr>
                </w:p>
                <w:p w14:paraId="32D58937" w14:textId="77777777" w:rsidR="001C417F" w:rsidRPr="00F85B43" w:rsidRDefault="001C417F" w:rsidP="001C417F">
                  <w:pPr>
                    <w:jc w:val="center"/>
                    <w:rPr>
                      <w:rFonts w:ascii="Arial" w:hAnsi="Arial" w:cs="Arial"/>
                      <w:sz w:val="14"/>
                      <w:szCs w:val="14"/>
                    </w:rPr>
                  </w:pPr>
                </w:p>
                <w:p w14:paraId="44FDE211" w14:textId="77777777" w:rsidR="001C417F" w:rsidRPr="00F85B43" w:rsidRDefault="001C417F" w:rsidP="001C417F">
                  <w:pPr>
                    <w:jc w:val="center"/>
                    <w:rPr>
                      <w:rFonts w:ascii="Arial" w:hAnsi="Arial" w:cs="Arial"/>
                      <w:sz w:val="14"/>
                      <w:szCs w:val="14"/>
                    </w:rPr>
                  </w:pPr>
                </w:p>
                <w:p w14:paraId="5AD66CE8" w14:textId="77777777" w:rsidR="001C417F" w:rsidRPr="00F85B43" w:rsidRDefault="001C417F" w:rsidP="001C417F">
                  <w:pPr>
                    <w:jc w:val="center"/>
                    <w:rPr>
                      <w:rFonts w:ascii="Arial" w:hAnsi="Arial" w:cs="Arial"/>
                      <w:sz w:val="14"/>
                      <w:szCs w:val="14"/>
                    </w:rPr>
                  </w:pPr>
                </w:p>
                <w:p w14:paraId="6F1CEC1A" w14:textId="77777777" w:rsidR="001C417F" w:rsidRPr="00F85B43" w:rsidRDefault="001C417F" w:rsidP="001C417F">
                  <w:pPr>
                    <w:jc w:val="center"/>
                    <w:rPr>
                      <w:rFonts w:ascii="Arial" w:hAnsi="Arial" w:cs="Arial"/>
                      <w:sz w:val="14"/>
                      <w:szCs w:val="14"/>
                    </w:rPr>
                  </w:pPr>
                </w:p>
                <w:p w14:paraId="439A89E5" w14:textId="77777777" w:rsidR="001C417F" w:rsidRPr="00F85B43" w:rsidRDefault="001C417F" w:rsidP="001C417F">
                  <w:pPr>
                    <w:jc w:val="center"/>
                    <w:rPr>
                      <w:rFonts w:ascii="Arial" w:hAnsi="Arial" w:cs="Arial"/>
                      <w:sz w:val="14"/>
                      <w:szCs w:val="14"/>
                    </w:rPr>
                  </w:pPr>
                </w:p>
                <w:p w14:paraId="1AA8F820" w14:textId="77777777" w:rsidR="001C417F" w:rsidRPr="00F85B43" w:rsidRDefault="001C417F" w:rsidP="001C417F">
                  <w:pPr>
                    <w:jc w:val="center"/>
                    <w:rPr>
                      <w:rFonts w:ascii="Arial" w:hAnsi="Arial" w:cs="Arial"/>
                      <w:sz w:val="14"/>
                      <w:szCs w:val="14"/>
                    </w:rPr>
                  </w:pPr>
                </w:p>
                <w:p w14:paraId="5F43A69C"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Equipo</w:t>
                  </w:r>
                </w:p>
              </w:tc>
              <w:tc>
                <w:tcPr>
                  <w:tcW w:w="440" w:type="pct"/>
                  <w:vMerge w:val="restart"/>
                </w:tcPr>
                <w:p w14:paraId="415B9759" w14:textId="77777777" w:rsidR="001C417F" w:rsidRPr="00F85B43" w:rsidRDefault="001C417F" w:rsidP="001C417F">
                  <w:pPr>
                    <w:jc w:val="center"/>
                    <w:rPr>
                      <w:rFonts w:ascii="Arial" w:hAnsi="Arial" w:cs="Arial"/>
                      <w:sz w:val="14"/>
                      <w:szCs w:val="14"/>
                    </w:rPr>
                  </w:pPr>
                </w:p>
                <w:p w14:paraId="71CA01A7" w14:textId="77777777" w:rsidR="001C417F" w:rsidRPr="00F85B43" w:rsidRDefault="001C417F" w:rsidP="001C417F">
                  <w:pPr>
                    <w:jc w:val="center"/>
                    <w:rPr>
                      <w:rFonts w:ascii="Arial" w:hAnsi="Arial" w:cs="Arial"/>
                      <w:sz w:val="14"/>
                      <w:szCs w:val="14"/>
                    </w:rPr>
                  </w:pPr>
                </w:p>
                <w:p w14:paraId="6DAE5914" w14:textId="77777777" w:rsidR="001C417F" w:rsidRPr="00F85B43" w:rsidRDefault="001C417F" w:rsidP="001C417F">
                  <w:pPr>
                    <w:jc w:val="center"/>
                    <w:rPr>
                      <w:rFonts w:ascii="Arial" w:hAnsi="Arial" w:cs="Arial"/>
                      <w:sz w:val="14"/>
                      <w:szCs w:val="14"/>
                    </w:rPr>
                  </w:pPr>
                </w:p>
                <w:p w14:paraId="549C4661" w14:textId="77777777" w:rsidR="001C417F" w:rsidRPr="00F85B43" w:rsidRDefault="001C417F" w:rsidP="001C417F">
                  <w:pPr>
                    <w:jc w:val="center"/>
                    <w:rPr>
                      <w:rFonts w:ascii="Arial" w:hAnsi="Arial" w:cs="Arial"/>
                      <w:sz w:val="14"/>
                      <w:szCs w:val="14"/>
                    </w:rPr>
                  </w:pPr>
                </w:p>
                <w:p w14:paraId="0A44E9A8" w14:textId="77777777" w:rsidR="001C417F" w:rsidRPr="00F85B43" w:rsidRDefault="001C417F" w:rsidP="001C417F">
                  <w:pPr>
                    <w:jc w:val="center"/>
                    <w:rPr>
                      <w:rFonts w:ascii="Arial" w:hAnsi="Arial" w:cs="Arial"/>
                      <w:sz w:val="14"/>
                      <w:szCs w:val="14"/>
                    </w:rPr>
                  </w:pPr>
                </w:p>
                <w:p w14:paraId="10C49386" w14:textId="77777777" w:rsidR="001C417F" w:rsidRPr="00F85B43" w:rsidRDefault="001C417F" w:rsidP="001C417F">
                  <w:pPr>
                    <w:jc w:val="center"/>
                    <w:rPr>
                      <w:rFonts w:ascii="Arial" w:hAnsi="Arial" w:cs="Arial"/>
                      <w:sz w:val="14"/>
                      <w:szCs w:val="14"/>
                    </w:rPr>
                  </w:pPr>
                </w:p>
                <w:p w14:paraId="605C25B6" w14:textId="77777777" w:rsidR="001C417F" w:rsidRPr="00F85B43" w:rsidRDefault="001C417F" w:rsidP="001C417F">
                  <w:pPr>
                    <w:jc w:val="center"/>
                    <w:rPr>
                      <w:rFonts w:ascii="Arial" w:hAnsi="Arial" w:cs="Arial"/>
                      <w:sz w:val="14"/>
                      <w:szCs w:val="14"/>
                    </w:rPr>
                  </w:pPr>
                </w:p>
                <w:p w14:paraId="4A1FB37F" w14:textId="77777777" w:rsidR="001C417F" w:rsidRPr="00F85B43" w:rsidRDefault="001C417F" w:rsidP="001C417F">
                  <w:pPr>
                    <w:jc w:val="center"/>
                    <w:rPr>
                      <w:rFonts w:ascii="Arial" w:hAnsi="Arial" w:cs="Arial"/>
                      <w:sz w:val="14"/>
                      <w:szCs w:val="14"/>
                    </w:rPr>
                  </w:pPr>
                </w:p>
                <w:p w14:paraId="3D35FD0F" w14:textId="77777777" w:rsidR="001C417F" w:rsidRPr="00F85B43" w:rsidRDefault="001C417F" w:rsidP="001C417F">
                  <w:pPr>
                    <w:jc w:val="center"/>
                    <w:rPr>
                      <w:rFonts w:ascii="Arial" w:hAnsi="Arial" w:cs="Arial"/>
                      <w:sz w:val="14"/>
                      <w:szCs w:val="14"/>
                    </w:rPr>
                  </w:pPr>
                </w:p>
                <w:p w14:paraId="5B39EDD5" w14:textId="77777777" w:rsidR="001C417F" w:rsidRPr="00F85B43" w:rsidRDefault="001C417F" w:rsidP="001C417F">
                  <w:pPr>
                    <w:jc w:val="center"/>
                    <w:rPr>
                      <w:rFonts w:ascii="Arial" w:hAnsi="Arial" w:cs="Arial"/>
                      <w:sz w:val="14"/>
                      <w:szCs w:val="14"/>
                    </w:rPr>
                  </w:pPr>
                </w:p>
                <w:p w14:paraId="5865E5DC" w14:textId="77777777" w:rsidR="001C417F" w:rsidRPr="00F85B43" w:rsidRDefault="001C417F" w:rsidP="001C417F">
                  <w:pPr>
                    <w:jc w:val="center"/>
                    <w:rPr>
                      <w:rFonts w:ascii="Arial" w:hAnsi="Arial" w:cs="Arial"/>
                      <w:sz w:val="14"/>
                      <w:szCs w:val="14"/>
                    </w:rPr>
                  </w:pPr>
                </w:p>
                <w:p w14:paraId="58300ED3" w14:textId="77777777" w:rsidR="001C417F" w:rsidRPr="00F85B43" w:rsidRDefault="001C417F" w:rsidP="001C417F">
                  <w:pPr>
                    <w:jc w:val="center"/>
                    <w:rPr>
                      <w:rFonts w:ascii="Arial" w:hAnsi="Arial" w:cs="Arial"/>
                      <w:sz w:val="14"/>
                      <w:szCs w:val="14"/>
                    </w:rPr>
                  </w:pPr>
                </w:p>
                <w:p w14:paraId="46B58FB1" w14:textId="77777777" w:rsidR="001C417F" w:rsidRPr="00F85B43" w:rsidRDefault="001C417F" w:rsidP="001C417F">
                  <w:pPr>
                    <w:jc w:val="center"/>
                    <w:rPr>
                      <w:rFonts w:ascii="Arial" w:hAnsi="Arial" w:cs="Arial"/>
                      <w:sz w:val="14"/>
                      <w:szCs w:val="14"/>
                    </w:rPr>
                  </w:pPr>
                </w:p>
                <w:p w14:paraId="3E564760" w14:textId="77777777" w:rsidR="001C417F" w:rsidRPr="00F85B43" w:rsidRDefault="001C417F" w:rsidP="001C417F">
                  <w:pPr>
                    <w:jc w:val="center"/>
                    <w:rPr>
                      <w:rFonts w:ascii="Arial" w:hAnsi="Arial" w:cs="Arial"/>
                      <w:sz w:val="14"/>
                      <w:szCs w:val="14"/>
                    </w:rPr>
                  </w:pPr>
                </w:p>
                <w:p w14:paraId="0EFD120F" w14:textId="77777777" w:rsidR="001C417F" w:rsidRPr="00F85B43" w:rsidRDefault="001C417F" w:rsidP="001C417F">
                  <w:pPr>
                    <w:jc w:val="center"/>
                    <w:rPr>
                      <w:rFonts w:ascii="Arial" w:hAnsi="Arial" w:cs="Arial"/>
                      <w:sz w:val="14"/>
                      <w:szCs w:val="14"/>
                    </w:rPr>
                  </w:pPr>
                </w:p>
                <w:p w14:paraId="1DAA774F"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1</w:t>
                  </w:r>
                </w:p>
                <w:p w14:paraId="2FAFCB78" w14:textId="77777777" w:rsidR="001C417F" w:rsidRPr="00F85B43" w:rsidRDefault="001C417F" w:rsidP="001C417F">
                  <w:pPr>
                    <w:jc w:val="center"/>
                    <w:rPr>
                      <w:rFonts w:ascii="Arial" w:hAnsi="Arial" w:cs="Arial"/>
                      <w:sz w:val="14"/>
                      <w:szCs w:val="14"/>
                    </w:rPr>
                  </w:pPr>
                </w:p>
              </w:tc>
              <w:tc>
                <w:tcPr>
                  <w:tcW w:w="626" w:type="pct"/>
                  <w:vMerge w:val="restart"/>
                </w:tcPr>
                <w:p w14:paraId="061D9629" w14:textId="77777777" w:rsidR="001C417F" w:rsidRPr="00F85B43" w:rsidRDefault="001C417F" w:rsidP="001C417F">
                  <w:pPr>
                    <w:rPr>
                      <w:rFonts w:ascii="Arial" w:hAnsi="Arial" w:cs="Arial"/>
                      <w:sz w:val="14"/>
                      <w:szCs w:val="14"/>
                    </w:rPr>
                  </w:pPr>
                </w:p>
                <w:p w14:paraId="38165506" w14:textId="77777777" w:rsidR="001C417F" w:rsidRPr="00F85B43" w:rsidRDefault="001C417F" w:rsidP="001C417F">
                  <w:pPr>
                    <w:rPr>
                      <w:rFonts w:ascii="Arial" w:hAnsi="Arial" w:cs="Arial"/>
                      <w:sz w:val="14"/>
                      <w:szCs w:val="14"/>
                    </w:rPr>
                  </w:pPr>
                </w:p>
                <w:p w14:paraId="4BC88E83" w14:textId="77777777" w:rsidR="001C417F" w:rsidRPr="00F85B43" w:rsidRDefault="001C417F" w:rsidP="001C417F">
                  <w:pPr>
                    <w:rPr>
                      <w:rFonts w:ascii="Arial" w:hAnsi="Arial" w:cs="Arial"/>
                      <w:sz w:val="14"/>
                      <w:szCs w:val="14"/>
                    </w:rPr>
                  </w:pPr>
                </w:p>
                <w:p w14:paraId="68100E6E" w14:textId="77777777" w:rsidR="001C417F" w:rsidRPr="00F85B43" w:rsidRDefault="001C417F" w:rsidP="001C417F">
                  <w:pPr>
                    <w:rPr>
                      <w:rFonts w:ascii="Arial" w:hAnsi="Arial" w:cs="Arial"/>
                      <w:sz w:val="14"/>
                      <w:szCs w:val="14"/>
                    </w:rPr>
                  </w:pPr>
                </w:p>
                <w:p w14:paraId="4B067FCE" w14:textId="77777777" w:rsidR="001C417F" w:rsidRPr="00F85B43" w:rsidRDefault="001C417F" w:rsidP="001C417F">
                  <w:pPr>
                    <w:rPr>
                      <w:rFonts w:ascii="Arial" w:hAnsi="Arial" w:cs="Arial"/>
                      <w:sz w:val="14"/>
                      <w:szCs w:val="14"/>
                    </w:rPr>
                  </w:pPr>
                </w:p>
                <w:p w14:paraId="5361E69D" w14:textId="77777777" w:rsidR="001C417F" w:rsidRPr="00F85B43" w:rsidRDefault="001C417F" w:rsidP="001C417F">
                  <w:pPr>
                    <w:rPr>
                      <w:rFonts w:ascii="Arial" w:hAnsi="Arial" w:cs="Arial"/>
                      <w:sz w:val="14"/>
                      <w:szCs w:val="14"/>
                    </w:rPr>
                  </w:pPr>
                </w:p>
                <w:p w14:paraId="6DD8FAA3" w14:textId="77777777" w:rsidR="001C417F" w:rsidRPr="00F85B43" w:rsidRDefault="001C417F" w:rsidP="001C417F">
                  <w:pPr>
                    <w:rPr>
                      <w:rFonts w:ascii="Arial" w:hAnsi="Arial" w:cs="Arial"/>
                      <w:sz w:val="14"/>
                      <w:szCs w:val="14"/>
                    </w:rPr>
                  </w:pPr>
                </w:p>
                <w:p w14:paraId="381424BE" w14:textId="77777777" w:rsidR="001C417F" w:rsidRPr="00F85B43" w:rsidRDefault="001C417F" w:rsidP="001C417F">
                  <w:pPr>
                    <w:rPr>
                      <w:rFonts w:ascii="Arial" w:hAnsi="Arial" w:cs="Arial"/>
                      <w:sz w:val="14"/>
                      <w:szCs w:val="14"/>
                    </w:rPr>
                  </w:pPr>
                </w:p>
                <w:p w14:paraId="77D26BA8" w14:textId="77777777" w:rsidR="001C417F" w:rsidRPr="00F85B43" w:rsidRDefault="001C417F" w:rsidP="001C417F">
                  <w:pPr>
                    <w:rPr>
                      <w:rFonts w:ascii="Arial" w:hAnsi="Arial" w:cs="Arial"/>
                      <w:sz w:val="14"/>
                      <w:szCs w:val="14"/>
                    </w:rPr>
                  </w:pPr>
                </w:p>
                <w:p w14:paraId="5E78F5AE" w14:textId="77777777" w:rsidR="001C417F" w:rsidRPr="00F85B43" w:rsidRDefault="001C417F" w:rsidP="001C417F">
                  <w:pPr>
                    <w:rPr>
                      <w:rFonts w:ascii="Arial" w:hAnsi="Arial" w:cs="Arial"/>
                      <w:sz w:val="14"/>
                      <w:szCs w:val="14"/>
                    </w:rPr>
                  </w:pPr>
                </w:p>
                <w:p w14:paraId="6175F28B" w14:textId="77777777" w:rsidR="001C417F" w:rsidRPr="00F85B43" w:rsidRDefault="001C417F" w:rsidP="001C417F">
                  <w:pPr>
                    <w:rPr>
                      <w:rFonts w:ascii="Arial" w:hAnsi="Arial" w:cs="Arial"/>
                      <w:sz w:val="14"/>
                      <w:szCs w:val="14"/>
                    </w:rPr>
                  </w:pPr>
                </w:p>
                <w:p w14:paraId="04E6B2A4" w14:textId="77777777" w:rsidR="001C417F" w:rsidRPr="00F85B43" w:rsidRDefault="001C417F" w:rsidP="001C417F">
                  <w:pPr>
                    <w:rPr>
                      <w:rFonts w:ascii="Arial" w:hAnsi="Arial" w:cs="Arial"/>
                      <w:sz w:val="14"/>
                      <w:szCs w:val="14"/>
                    </w:rPr>
                  </w:pPr>
                </w:p>
                <w:p w14:paraId="215FDF86" w14:textId="77777777" w:rsidR="001C417F" w:rsidRPr="00F85B43" w:rsidRDefault="001C417F" w:rsidP="001C417F">
                  <w:pPr>
                    <w:rPr>
                      <w:rFonts w:ascii="Arial" w:hAnsi="Arial" w:cs="Arial"/>
                      <w:sz w:val="14"/>
                      <w:szCs w:val="14"/>
                    </w:rPr>
                  </w:pPr>
                </w:p>
                <w:p w14:paraId="760ED604" w14:textId="77777777" w:rsidR="001C417F" w:rsidRPr="00F85B43" w:rsidRDefault="001C417F" w:rsidP="001C417F">
                  <w:pPr>
                    <w:rPr>
                      <w:rFonts w:ascii="Arial" w:hAnsi="Arial" w:cs="Arial"/>
                      <w:sz w:val="14"/>
                      <w:szCs w:val="14"/>
                    </w:rPr>
                  </w:pPr>
                </w:p>
                <w:p w14:paraId="32355C74" w14:textId="77777777" w:rsidR="001C417F" w:rsidRPr="00F85B43" w:rsidRDefault="001C417F" w:rsidP="001C417F">
                  <w:pPr>
                    <w:rPr>
                      <w:rFonts w:ascii="Arial" w:hAnsi="Arial" w:cs="Arial"/>
                      <w:sz w:val="14"/>
                      <w:szCs w:val="14"/>
                    </w:rPr>
                  </w:pPr>
                </w:p>
                <w:p w14:paraId="44289180" w14:textId="77777777" w:rsidR="001C417F" w:rsidRPr="00F85B43" w:rsidRDefault="001C417F" w:rsidP="001C417F">
                  <w:pPr>
                    <w:rPr>
                      <w:rFonts w:ascii="Arial" w:hAnsi="Arial" w:cs="Arial"/>
                      <w:sz w:val="14"/>
                      <w:szCs w:val="14"/>
                    </w:rPr>
                  </w:pPr>
                  <w:r w:rsidRPr="00F85B43">
                    <w:rPr>
                      <w:rFonts w:ascii="Arial" w:hAnsi="Arial" w:cs="Arial"/>
                      <w:sz w:val="14"/>
                      <w:szCs w:val="14"/>
                    </w:rPr>
                    <w:t>163.018,00</w:t>
                  </w:r>
                </w:p>
              </w:tc>
              <w:tc>
                <w:tcPr>
                  <w:tcW w:w="626" w:type="pct"/>
                  <w:vMerge w:val="restart"/>
                </w:tcPr>
                <w:p w14:paraId="6362C0A7" w14:textId="77777777" w:rsidR="001C417F" w:rsidRPr="00F85B43" w:rsidRDefault="001C417F" w:rsidP="001C417F">
                  <w:pPr>
                    <w:rPr>
                      <w:rFonts w:ascii="Arial" w:hAnsi="Arial" w:cs="Arial"/>
                      <w:sz w:val="14"/>
                      <w:szCs w:val="14"/>
                    </w:rPr>
                  </w:pPr>
                </w:p>
                <w:p w14:paraId="5E85A8BF" w14:textId="77777777" w:rsidR="001C417F" w:rsidRPr="00F85B43" w:rsidRDefault="001C417F" w:rsidP="001C417F">
                  <w:pPr>
                    <w:rPr>
                      <w:rFonts w:ascii="Arial" w:hAnsi="Arial" w:cs="Arial"/>
                      <w:sz w:val="14"/>
                      <w:szCs w:val="14"/>
                    </w:rPr>
                  </w:pPr>
                </w:p>
                <w:p w14:paraId="48A79EAC" w14:textId="77777777" w:rsidR="001C417F" w:rsidRPr="00F85B43" w:rsidRDefault="001C417F" w:rsidP="001C417F">
                  <w:pPr>
                    <w:rPr>
                      <w:rFonts w:ascii="Arial" w:hAnsi="Arial" w:cs="Arial"/>
                      <w:sz w:val="14"/>
                      <w:szCs w:val="14"/>
                    </w:rPr>
                  </w:pPr>
                </w:p>
                <w:p w14:paraId="617F0CEA" w14:textId="77777777" w:rsidR="001C417F" w:rsidRPr="00F85B43" w:rsidRDefault="001C417F" w:rsidP="001C417F">
                  <w:pPr>
                    <w:rPr>
                      <w:rFonts w:ascii="Arial" w:hAnsi="Arial" w:cs="Arial"/>
                      <w:sz w:val="14"/>
                      <w:szCs w:val="14"/>
                    </w:rPr>
                  </w:pPr>
                </w:p>
                <w:p w14:paraId="621F6471" w14:textId="77777777" w:rsidR="001C417F" w:rsidRPr="00F85B43" w:rsidRDefault="001C417F" w:rsidP="001C417F">
                  <w:pPr>
                    <w:rPr>
                      <w:rFonts w:ascii="Arial" w:hAnsi="Arial" w:cs="Arial"/>
                      <w:sz w:val="14"/>
                      <w:szCs w:val="14"/>
                    </w:rPr>
                  </w:pPr>
                </w:p>
                <w:p w14:paraId="695D316B" w14:textId="77777777" w:rsidR="001C417F" w:rsidRPr="00F85B43" w:rsidRDefault="001C417F" w:rsidP="001C417F">
                  <w:pPr>
                    <w:rPr>
                      <w:rFonts w:ascii="Arial" w:hAnsi="Arial" w:cs="Arial"/>
                      <w:sz w:val="14"/>
                      <w:szCs w:val="14"/>
                    </w:rPr>
                  </w:pPr>
                </w:p>
                <w:p w14:paraId="373DC511" w14:textId="77777777" w:rsidR="001C417F" w:rsidRPr="00F85B43" w:rsidRDefault="001C417F" w:rsidP="001C417F">
                  <w:pPr>
                    <w:rPr>
                      <w:rFonts w:ascii="Arial" w:hAnsi="Arial" w:cs="Arial"/>
                      <w:sz w:val="14"/>
                      <w:szCs w:val="14"/>
                    </w:rPr>
                  </w:pPr>
                </w:p>
                <w:p w14:paraId="57BDE5EE" w14:textId="77777777" w:rsidR="001C417F" w:rsidRPr="00F85B43" w:rsidRDefault="001C417F" w:rsidP="001C417F">
                  <w:pPr>
                    <w:rPr>
                      <w:rFonts w:ascii="Arial" w:hAnsi="Arial" w:cs="Arial"/>
                      <w:sz w:val="14"/>
                      <w:szCs w:val="14"/>
                    </w:rPr>
                  </w:pPr>
                </w:p>
                <w:p w14:paraId="2B2AC39D" w14:textId="77777777" w:rsidR="001C417F" w:rsidRPr="00F85B43" w:rsidRDefault="001C417F" w:rsidP="001C417F">
                  <w:pPr>
                    <w:rPr>
                      <w:rFonts w:ascii="Arial" w:hAnsi="Arial" w:cs="Arial"/>
                      <w:sz w:val="14"/>
                      <w:szCs w:val="14"/>
                    </w:rPr>
                  </w:pPr>
                </w:p>
                <w:p w14:paraId="229F23F2" w14:textId="77777777" w:rsidR="001C417F" w:rsidRPr="00F85B43" w:rsidRDefault="001C417F" w:rsidP="001C417F">
                  <w:pPr>
                    <w:rPr>
                      <w:rFonts w:ascii="Arial" w:hAnsi="Arial" w:cs="Arial"/>
                      <w:sz w:val="14"/>
                      <w:szCs w:val="14"/>
                    </w:rPr>
                  </w:pPr>
                </w:p>
                <w:p w14:paraId="4E32C072" w14:textId="77777777" w:rsidR="001C417F" w:rsidRPr="00F85B43" w:rsidRDefault="001C417F" w:rsidP="001C417F">
                  <w:pPr>
                    <w:rPr>
                      <w:rFonts w:ascii="Arial" w:hAnsi="Arial" w:cs="Arial"/>
                      <w:sz w:val="14"/>
                      <w:szCs w:val="14"/>
                    </w:rPr>
                  </w:pPr>
                </w:p>
                <w:p w14:paraId="0C0DC4D6" w14:textId="77777777" w:rsidR="001C417F" w:rsidRPr="00F85B43" w:rsidRDefault="001C417F" w:rsidP="001C417F">
                  <w:pPr>
                    <w:rPr>
                      <w:rFonts w:ascii="Arial" w:hAnsi="Arial" w:cs="Arial"/>
                      <w:sz w:val="14"/>
                      <w:szCs w:val="14"/>
                    </w:rPr>
                  </w:pPr>
                </w:p>
                <w:p w14:paraId="0744FD0B" w14:textId="77777777" w:rsidR="001C417F" w:rsidRPr="00F85B43" w:rsidRDefault="001C417F" w:rsidP="001C417F">
                  <w:pPr>
                    <w:rPr>
                      <w:rFonts w:ascii="Arial" w:hAnsi="Arial" w:cs="Arial"/>
                      <w:sz w:val="14"/>
                      <w:szCs w:val="14"/>
                    </w:rPr>
                  </w:pPr>
                </w:p>
                <w:p w14:paraId="7CAC446B" w14:textId="77777777" w:rsidR="001C417F" w:rsidRPr="00F85B43" w:rsidRDefault="001C417F" w:rsidP="001C417F">
                  <w:pPr>
                    <w:rPr>
                      <w:rFonts w:ascii="Arial" w:hAnsi="Arial" w:cs="Arial"/>
                      <w:sz w:val="14"/>
                      <w:szCs w:val="14"/>
                    </w:rPr>
                  </w:pPr>
                </w:p>
                <w:p w14:paraId="77C9AA43" w14:textId="77777777" w:rsidR="001C417F" w:rsidRPr="00F85B43" w:rsidRDefault="001C417F" w:rsidP="001C417F">
                  <w:pPr>
                    <w:rPr>
                      <w:rFonts w:ascii="Arial" w:hAnsi="Arial" w:cs="Arial"/>
                      <w:sz w:val="14"/>
                      <w:szCs w:val="14"/>
                    </w:rPr>
                  </w:pPr>
                </w:p>
                <w:p w14:paraId="0E95D40A" w14:textId="77777777" w:rsidR="001C417F" w:rsidRPr="00F85B43" w:rsidRDefault="001C417F" w:rsidP="001C417F">
                  <w:pPr>
                    <w:rPr>
                      <w:rFonts w:ascii="Arial" w:hAnsi="Arial" w:cs="Arial"/>
                      <w:sz w:val="14"/>
                      <w:szCs w:val="14"/>
                    </w:rPr>
                  </w:pPr>
                  <w:r w:rsidRPr="00F85B43">
                    <w:rPr>
                      <w:rFonts w:ascii="Arial" w:hAnsi="Arial" w:cs="Arial"/>
                      <w:sz w:val="14"/>
                      <w:szCs w:val="14"/>
                    </w:rPr>
                    <w:t>163.018,00</w:t>
                  </w:r>
                </w:p>
              </w:tc>
            </w:tr>
            <w:tr w:rsidR="001C417F" w:rsidRPr="00F85B43" w14:paraId="004F690F" w14:textId="77777777" w:rsidTr="001C417F">
              <w:tc>
                <w:tcPr>
                  <w:tcW w:w="361" w:type="pct"/>
                </w:tcPr>
                <w:p w14:paraId="47AE01F3"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1.2</w:t>
                  </w:r>
                </w:p>
              </w:tc>
              <w:tc>
                <w:tcPr>
                  <w:tcW w:w="854" w:type="pct"/>
                </w:tcPr>
                <w:p w14:paraId="798D907B" w14:textId="77777777" w:rsidR="001C417F" w:rsidRPr="00F85B43" w:rsidRDefault="001C417F" w:rsidP="001C417F">
                  <w:pPr>
                    <w:rPr>
                      <w:rFonts w:ascii="Arial" w:hAnsi="Arial" w:cs="Arial"/>
                      <w:sz w:val="14"/>
                      <w:szCs w:val="14"/>
                    </w:rPr>
                  </w:pPr>
                  <w:r w:rsidRPr="00F85B43">
                    <w:rPr>
                      <w:rFonts w:ascii="Arial" w:hAnsi="Arial" w:cs="Arial"/>
                      <w:sz w:val="14"/>
                      <w:szCs w:val="14"/>
                    </w:rPr>
                    <w:t>Marca</w:t>
                  </w:r>
                </w:p>
              </w:tc>
              <w:tc>
                <w:tcPr>
                  <w:tcW w:w="1574" w:type="pct"/>
                </w:tcPr>
                <w:p w14:paraId="46ECAA48" w14:textId="77777777" w:rsidR="001C417F" w:rsidRPr="00F85B43" w:rsidRDefault="001C417F" w:rsidP="001C417F">
                  <w:pPr>
                    <w:rPr>
                      <w:rFonts w:ascii="Arial" w:hAnsi="Arial" w:cs="Arial"/>
                      <w:sz w:val="14"/>
                      <w:szCs w:val="14"/>
                    </w:rPr>
                  </w:pPr>
                  <w:r w:rsidRPr="00F85B43">
                    <w:rPr>
                      <w:rFonts w:ascii="Arial" w:hAnsi="Arial" w:cs="Arial"/>
                      <w:sz w:val="14"/>
                      <w:szCs w:val="14"/>
                    </w:rPr>
                    <w:t>Especificar</w:t>
                  </w:r>
                </w:p>
              </w:tc>
              <w:tc>
                <w:tcPr>
                  <w:tcW w:w="520" w:type="pct"/>
                  <w:vMerge/>
                </w:tcPr>
                <w:p w14:paraId="004D5FB5" w14:textId="77777777" w:rsidR="001C417F" w:rsidRPr="00F85B43" w:rsidRDefault="001C417F" w:rsidP="001C417F">
                  <w:pPr>
                    <w:jc w:val="center"/>
                    <w:rPr>
                      <w:rFonts w:ascii="Arial" w:hAnsi="Arial" w:cs="Arial"/>
                      <w:sz w:val="14"/>
                      <w:szCs w:val="14"/>
                    </w:rPr>
                  </w:pPr>
                </w:p>
              </w:tc>
              <w:tc>
                <w:tcPr>
                  <w:tcW w:w="440" w:type="pct"/>
                  <w:vMerge/>
                </w:tcPr>
                <w:p w14:paraId="335D442C" w14:textId="77777777" w:rsidR="001C417F" w:rsidRPr="00F85B43" w:rsidRDefault="001C417F" w:rsidP="001C417F">
                  <w:pPr>
                    <w:rPr>
                      <w:rFonts w:ascii="Arial" w:hAnsi="Arial" w:cs="Arial"/>
                      <w:sz w:val="14"/>
                      <w:szCs w:val="14"/>
                    </w:rPr>
                  </w:pPr>
                </w:p>
              </w:tc>
              <w:tc>
                <w:tcPr>
                  <w:tcW w:w="626" w:type="pct"/>
                  <w:vMerge/>
                </w:tcPr>
                <w:p w14:paraId="1C0D2647" w14:textId="77777777" w:rsidR="001C417F" w:rsidRPr="00F85B43" w:rsidRDefault="001C417F" w:rsidP="001C417F">
                  <w:pPr>
                    <w:rPr>
                      <w:rFonts w:ascii="Arial" w:hAnsi="Arial" w:cs="Arial"/>
                      <w:sz w:val="14"/>
                      <w:szCs w:val="14"/>
                    </w:rPr>
                  </w:pPr>
                </w:p>
              </w:tc>
              <w:tc>
                <w:tcPr>
                  <w:tcW w:w="626" w:type="pct"/>
                  <w:vMerge/>
                </w:tcPr>
                <w:p w14:paraId="3F822EEF" w14:textId="77777777" w:rsidR="001C417F" w:rsidRPr="00F85B43" w:rsidRDefault="001C417F" w:rsidP="001C417F">
                  <w:pPr>
                    <w:rPr>
                      <w:rFonts w:ascii="Arial" w:hAnsi="Arial" w:cs="Arial"/>
                      <w:sz w:val="14"/>
                      <w:szCs w:val="14"/>
                    </w:rPr>
                  </w:pPr>
                </w:p>
              </w:tc>
            </w:tr>
            <w:tr w:rsidR="001C417F" w:rsidRPr="00F85B43" w14:paraId="0EB6F013" w14:textId="77777777" w:rsidTr="001C417F">
              <w:tc>
                <w:tcPr>
                  <w:tcW w:w="361" w:type="pct"/>
                </w:tcPr>
                <w:p w14:paraId="017E1CF3"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1.3</w:t>
                  </w:r>
                </w:p>
              </w:tc>
              <w:tc>
                <w:tcPr>
                  <w:tcW w:w="854" w:type="pct"/>
                </w:tcPr>
                <w:p w14:paraId="5E29481B" w14:textId="77777777" w:rsidR="001C417F" w:rsidRPr="00F85B43" w:rsidRDefault="001C417F" w:rsidP="001C417F">
                  <w:pPr>
                    <w:rPr>
                      <w:rFonts w:ascii="Arial" w:hAnsi="Arial" w:cs="Arial"/>
                      <w:sz w:val="14"/>
                      <w:szCs w:val="14"/>
                    </w:rPr>
                  </w:pPr>
                  <w:r w:rsidRPr="00F85B43">
                    <w:rPr>
                      <w:rFonts w:ascii="Arial" w:hAnsi="Arial" w:cs="Arial"/>
                      <w:sz w:val="14"/>
                      <w:szCs w:val="14"/>
                    </w:rPr>
                    <w:t>Modelo</w:t>
                  </w:r>
                </w:p>
              </w:tc>
              <w:tc>
                <w:tcPr>
                  <w:tcW w:w="1574" w:type="pct"/>
                </w:tcPr>
                <w:p w14:paraId="70C01400" w14:textId="77777777" w:rsidR="001C417F" w:rsidRPr="00F85B43" w:rsidRDefault="001C417F" w:rsidP="001C417F">
                  <w:pPr>
                    <w:rPr>
                      <w:rFonts w:ascii="Arial" w:hAnsi="Arial" w:cs="Arial"/>
                      <w:sz w:val="14"/>
                      <w:szCs w:val="14"/>
                    </w:rPr>
                  </w:pPr>
                  <w:r w:rsidRPr="00F85B43">
                    <w:rPr>
                      <w:rFonts w:ascii="Arial" w:hAnsi="Arial" w:cs="Arial"/>
                      <w:sz w:val="14"/>
                      <w:szCs w:val="14"/>
                    </w:rPr>
                    <w:t>Especificar</w:t>
                  </w:r>
                </w:p>
              </w:tc>
              <w:tc>
                <w:tcPr>
                  <w:tcW w:w="520" w:type="pct"/>
                  <w:vMerge/>
                </w:tcPr>
                <w:p w14:paraId="13CC4182" w14:textId="77777777" w:rsidR="001C417F" w:rsidRPr="00F85B43" w:rsidRDefault="001C417F" w:rsidP="001C417F">
                  <w:pPr>
                    <w:jc w:val="center"/>
                    <w:rPr>
                      <w:rFonts w:ascii="Arial" w:hAnsi="Arial" w:cs="Arial"/>
                      <w:sz w:val="14"/>
                      <w:szCs w:val="14"/>
                    </w:rPr>
                  </w:pPr>
                </w:p>
              </w:tc>
              <w:tc>
                <w:tcPr>
                  <w:tcW w:w="440" w:type="pct"/>
                  <w:vMerge/>
                </w:tcPr>
                <w:p w14:paraId="1DF9D54C" w14:textId="77777777" w:rsidR="001C417F" w:rsidRPr="00F85B43" w:rsidRDefault="001C417F" w:rsidP="001C417F">
                  <w:pPr>
                    <w:rPr>
                      <w:rFonts w:ascii="Arial" w:hAnsi="Arial" w:cs="Arial"/>
                      <w:sz w:val="14"/>
                      <w:szCs w:val="14"/>
                    </w:rPr>
                  </w:pPr>
                </w:p>
              </w:tc>
              <w:tc>
                <w:tcPr>
                  <w:tcW w:w="626" w:type="pct"/>
                  <w:vMerge/>
                </w:tcPr>
                <w:p w14:paraId="14787983" w14:textId="77777777" w:rsidR="001C417F" w:rsidRPr="00F85B43" w:rsidRDefault="001C417F" w:rsidP="001C417F">
                  <w:pPr>
                    <w:rPr>
                      <w:rFonts w:ascii="Arial" w:hAnsi="Arial" w:cs="Arial"/>
                      <w:sz w:val="14"/>
                      <w:szCs w:val="14"/>
                    </w:rPr>
                  </w:pPr>
                </w:p>
              </w:tc>
              <w:tc>
                <w:tcPr>
                  <w:tcW w:w="626" w:type="pct"/>
                  <w:vMerge/>
                </w:tcPr>
                <w:p w14:paraId="6CDA5334" w14:textId="77777777" w:rsidR="001C417F" w:rsidRPr="00F85B43" w:rsidRDefault="001C417F" w:rsidP="001C417F">
                  <w:pPr>
                    <w:rPr>
                      <w:rFonts w:ascii="Arial" w:hAnsi="Arial" w:cs="Arial"/>
                      <w:sz w:val="14"/>
                      <w:szCs w:val="14"/>
                    </w:rPr>
                  </w:pPr>
                </w:p>
              </w:tc>
            </w:tr>
            <w:tr w:rsidR="001C417F" w:rsidRPr="00F85B43" w14:paraId="2862C449" w14:textId="77777777" w:rsidTr="001C417F">
              <w:tc>
                <w:tcPr>
                  <w:tcW w:w="361" w:type="pct"/>
                </w:tcPr>
                <w:p w14:paraId="1B24B7E3"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1.4</w:t>
                  </w:r>
                </w:p>
              </w:tc>
              <w:tc>
                <w:tcPr>
                  <w:tcW w:w="854" w:type="pct"/>
                </w:tcPr>
                <w:p w14:paraId="6AAF2EAB" w14:textId="77777777" w:rsidR="001C417F" w:rsidRPr="00F85B43" w:rsidRDefault="001C417F" w:rsidP="001C417F">
                  <w:pPr>
                    <w:rPr>
                      <w:rFonts w:ascii="Arial" w:hAnsi="Arial" w:cs="Arial"/>
                      <w:sz w:val="14"/>
                      <w:szCs w:val="14"/>
                    </w:rPr>
                  </w:pPr>
                  <w:r w:rsidRPr="00F85B43">
                    <w:rPr>
                      <w:rFonts w:ascii="Arial" w:hAnsi="Arial" w:cs="Arial"/>
                      <w:sz w:val="14"/>
                      <w:szCs w:val="14"/>
                    </w:rPr>
                    <w:t>Características de Hardware</w:t>
                  </w:r>
                </w:p>
              </w:tc>
              <w:tc>
                <w:tcPr>
                  <w:tcW w:w="1574" w:type="pct"/>
                </w:tcPr>
                <w:p w14:paraId="5D9E4098" w14:textId="77777777" w:rsidR="001C417F" w:rsidRPr="00F85B43" w:rsidRDefault="001C417F" w:rsidP="001C417F">
                  <w:pPr>
                    <w:spacing w:line="360" w:lineRule="auto"/>
                    <w:contextualSpacing/>
                    <w:jc w:val="both"/>
                    <w:rPr>
                      <w:rFonts w:ascii="Arial" w:hAnsi="Arial" w:cs="Arial"/>
                      <w:spacing w:val="-3"/>
                      <w:sz w:val="14"/>
                      <w:szCs w:val="14"/>
                    </w:rPr>
                  </w:pPr>
                  <w:r w:rsidRPr="00F85B43">
                    <w:rPr>
                      <w:rFonts w:ascii="Arial" w:hAnsi="Arial" w:cs="Arial"/>
                      <w:spacing w:val="-3"/>
                      <w:sz w:val="14"/>
                      <w:szCs w:val="14"/>
                    </w:rPr>
                    <w:t xml:space="preserve">La central telefónica debe contar con la capacidad mínima para </w:t>
                  </w:r>
                  <w:r w:rsidRPr="00F85B43">
                    <w:rPr>
                      <w:rFonts w:ascii="Arial" w:hAnsi="Arial" w:cs="Arial"/>
                      <w:b/>
                      <w:bCs/>
                      <w:spacing w:val="-3"/>
                      <w:sz w:val="14"/>
                      <w:szCs w:val="14"/>
                    </w:rPr>
                    <w:t>120 extensiones</w:t>
                  </w:r>
                  <w:r w:rsidRPr="00F85B43">
                    <w:rPr>
                      <w:rFonts w:ascii="Arial" w:hAnsi="Arial" w:cs="Arial"/>
                      <w:spacing w:val="-3"/>
                      <w:sz w:val="14"/>
                      <w:szCs w:val="14"/>
                    </w:rPr>
                    <w:t xml:space="preserve"> con un margen de escalabilidad para el incremento de usuarios sin costo adicional.  </w:t>
                  </w:r>
                </w:p>
                <w:p w14:paraId="1B20E555" w14:textId="77777777" w:rsidR="001C417F" w:rsidRPr="00F85B43" w:rsidRDefault="001C417F" w:rsidP="001C417F">
                  <w:pPr>
                    <w:spacing w:line="360" w:lineRule="auto"/>
                    <w:contextualSpacing/>
                    <w:jc w:val="both"/>
                    <w:rPr>
                      <w:rFonts w:ascii="Arial" w:hAnsi="Arial" w:cs="Arial"/>
                      <w:spacing w:val="-3"/>
                      <w:sz w:val="14"/>
                      <w:szCs w:val="14"/>
                      <w:lang w:val="x-none"/>
                    </w:rPr>
                  </w:pPr>
                  <w:r w:rsidRPr="00F85B43">
                    <w:rPr>
                      <w:rFonts w:ascii="Arial" w:hAnsi="Arial" w:cs="Arial"/>
                      <w:spacing w:val="-3"/>
                      <w:sz w:val="14"/>
                      <w:szCs w:val="14"/>
                      <w:lang w:val="x-none"/>
                    </w:rPr>
                    <w:t xml:space="preserve">De acuerdo al dimensionamiento la central </w:t>
                  </w:r>
                  <w:r w:rsidRPr="00F85B43">
                    <w:rPr>
                      <w:rFonts w:ascii="Arial" w:hAnsi="Arial" w:cs="Arial"/>
                      <w:spacing w:val="-3"/>
                      <w:sz w:val="14"/>
                      <w:szCs w:val="14"/>
                    </w:rPr>
                    <w:t xml:space="preserve">telefónica </w:t>
                  </w:r>
                  <w:r w:rsidRPr="00F85B43">
                    <w:rPr>
                      <w:rFonts w:ascii="Arial" w:hAnsi="Arial" w:cs="Arial"/>
                      <w:spacing w:val="-3"/>
                      <w:sz w:val="14"/>
                      <w:szCs w:val="14"/>
                      <w:lang w:val="x-none"/>
                    </w:rPr>
                    <w:t>debe cumpli</w:t>
                  </w:r>
                  <w:r w:rsidRPr="00F85B43">
                    <w:rPr>
                      <w:rFonts w:ascii="Arial" w:hAnsi="Arial" w:cs="Arial"/>
                      <w:spacing w:val="-3"/>
                      <w:sz w:val="14"/>
                      <w:szCs w:val="14"/>
                    </w:rPr>
                    <w:t>r mínimamente con lo siguiente</w:t>
                  </w:r>
                  <w:r w:rsidRPr="00F85B43">
                    <w:rPr>
                      <w:rFonts w:ascii="Arial" w:hAnsi="Arial" w:cs="Arial"/>
                      <w:spacing w:val="-3"/>
                      <w:sz w:val="14"/>
                      <w:szCs w:val="14"/>
                      <w:lang w:val="x-none"/>
                    </w:rPr>
                    <w:t>:</w:t>
                  </w:r>
                </w:p>
                <w:p w14:paraId="580AA6C0"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Capacidad de almacenamiento 2x250 GB SSD (RAID) o superior.</w:t>
                  </w:r>
                </w:p>
                <w:p w14:paraId="2BABE86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Procesador Core i5 o superior.</w:t>
                  </w:r>
                </w:p>
                <w:p w14:paraId="7D003473"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8 GB de memoria RAM o superior.</w:t>
                  </w:r>
                </w:p>
                <w:p w14:paraId="0BE908FB"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Mínimamente 6 puertos RJ-45 GE 10/100/1000 Mbps.</w:t>
                  </w:r>
                </w:p>
                <w:p w14:paraId="060A3990"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lastRenderedPageBreak/>
                    <w:t>Debe contar con un (1) puerto de consola.</w:t>
                  </w:r>
                </w:p>
                <w:p w14:paraId="514EFB84"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tener un (1) puerto VGA.</w:t>
                  </w:r>
                </w:p>
                <w:p w14:paraId="5E13C540"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Dos (2) fuentes internas de alimentación AC redundantes.</w:t>
                  </w:r>
                </w:p>
                <w:p w14:paraId="37832156" w14:textId="77777777" w:rsidR="001C417F" w:rsidRPr="00F85B43" w:rsidRDefault="001C417F" w:rsidP="001C417F">
                  <w:pPr>
                    <w:rPr>
                      <w:rFonts w:ascii="Arial" w:hAnsi="Arial" w:cs="Arial"/>
                      <w:sz w:val="14"/>
                      <w:szCs w:val="14"/>
                      <w:lang w:val="x-none"/>
                    </w:rPr>
                  </w:pPr>
                </w:p>
              </w:tc>
              <w:tc>
                <w:tcPr>
                  <w:tcW w:w="520" w:type="pct"/>
                  <w:vMerge/>
                </w:tcPr>
                <w:p w14:paraId="3CA2A819" w14:textId="77777777" w:rsidR="001C417F" w:rsidRPr="00F85B43" w:rsidRDefault="001C417F" w:rsidP="001C417F">
                  <w:pPr>
                    <w:jc w:val="center"/>
                    <w:rPr>
                      <w:rFonts w:ascii="Arial" w:hAnsi="Arial" w:cs="Arial"/>
                      <w:sz w:val="14"/>
                      <w:szCs w:val="14"/>
                    </w:rPr>
                  </w:pPr>
                </w:p>
              </w:tc>
              <w:tc>
                <w:tcPr>
                  <w:tcW w:w="440" w:type="pct"/>
                  <w:vMerge/>
                </w:tcPr>
                <w:p w14:paraId="4717A857" w14:textId="77777777" w:rsidR="001C417F" w:rsidRPr="00F85B43" w:rsidRDefault="001C417F" w:rsidP="001C417F">
                  <w:pPr>
                    <w:rPr>
                      <w:rFonts w:ascii="Arial" w:hAnsi="Arial" w:cs="Arial"/>
                      <w:sz w:val="14"/>
                      <w:szCs w:val="14"/>
                    </w:rPr>
                  </w:pPr>
                </w:p>
              </w:tc>
              <w:tc>
                <w:tcPr>
                  <w:tcW w:w="626" w:type="pct"/>
                  <w:vMerge/>
                </w:tcPr>
                <w:p w14:paraId="71A1E29A" w14:textId="77777777" w:rsidR="001C417F" w:rsidRPr="00F85B43" w:rsidRDefault="001C417F" w:rsidP="001C417F">
                  <w:pPr>
                    <w:rPr>
                      <w:rFonts w:ascii="Arial" w:hAnsi="Arial" w:cs="Arial"/>
                      <w:sz w:val="14"/>
                      <w:szCs w:val="14"/>
                    </w:rPr>
                  </w:pPr>
                </w:p>
              </w:tc>
              <w:tc>
                <w:tcPr>
                  <w:tcW w:w="626" w:type="pct"/>
                  <w:vMerge/>
                </w:tcPr>
                <w:p w14:paraId="6A7F1558" w14:textId="77777777" w:rsidR="001C417F" w:rsidRPr="00F85B43" w:rsidRDefault="001C417F" w:rsidP="001C417F">
                  <w:pPr>
                    <w:rPr>
                      <w:rFonts w:ascii="Arial" w:hAnsi="Arial" w:cs="Arial"/>
                      <w:sz w:val="14"/>
                      <w:szCs w:val="14"/>
                    </w:rPr>
                  </w:pPr>
                </w:p>
              </w:tc>
            </w:tr>
            <w:tr w:rsidR="001C417F" w:rsidRPr="00F85B43" w14:paraId="0EB9CA02" w14:textId="77777777" w:rsidTr="001C417F">
              <w:tc>
                <w:tcPr>
                  <w:tcW w:w="361" w:type="pct"/>
                </w:tcPr>
                <w:p w14:paraId="7010ECE6"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1.5</w:t>
                  </w:r>
                </w:p>
              </w:tc>
              <w:tc>
                <w:tcPr>
                  <w:tcW w:w="854" w:type="pct"/>
                </w:tcPr>
                <w:p w14:paraId="545D1F3A" w14:textId="77777777" w:rsidR="001C417F" w:rsidRPr="00F85B43" w:rsidRDefault="001C417F" w:rsidP="001C417F">
                  <w:pPr>
                    <w:rPr>
                      <w:rFonts w:ascii="Arial" w:hAnsi="Arial" w:cs="Arial"/>
                      <w:sz w:val="14"/>
                      <w:szCs w:val="14"/>
                    </w:rPr>
                  </w:pPr>
                  <w:r w:rsidRPr="00F85B43">
                    <w:rPr>
                      <w:rFonts w:ascii="Arial" w:hAnsi="Arial" w:cs="Arial"/>
                      <w:sz w:val="14"/>
                      <w:szCs w:val="14"/>
                    </w:rPr>
                    <w:t>Características Técnicas</w:t>
                  </w:r>
                </w:p>
              </w:tc>
              <w:tc>
                <w:tcPr>
                  <w:tcW w:w="1574" w:type="pct"/>
                </w:tcPr>
                <w:p w14:paraId="1383CEA9"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La solución debe estar desarrollada y/o compatible con </w:t>
                  </w:r>
                  <w:r w:rsidRPr="00F85B43">
                    <w:rPr>
                      <w:rFonts w:ascii="Arial" w:eastAsia="Calibri" w:hAnsi="Arial" w:cs="Arial"/>
                      <w:b/>
                      <w:bCs/>
                      <w:spacing w:val="-3"/>
                      <w:sz w:val="14"/>
                      <w:szCs w:val="14"/>
                    </w:rPr>
                    <w:t>software libre</w:t>
                  </w:r>
                  <w:r w:rsidRPr="00F85B43">
                    <w:rPr>
                      <w:rFonts w:ascii="Arial" w:eastAsia="Calibri" w:hAnsi="Arial" w:cs="Arial"/>
                      <w:spacing w:val="-3"/>
                      <w:sz w:val="14"/>
                      <w:szCs w:val="14"/>
                    </w:rPr>
                    <w:t xml:space="preserve"> para su implementación.</w:t>
                  </w:r>
                </w:p>
                <w:p w14:paraId="429BF406"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 solución por lo menos deberá soportar los siguientes estándares (Se debe adjuntar hojas de datos y enlaces de sitios web para la validación):</w:t>
                  </w:r>
                </w:p>
                <w:p w14:paraId="73ED60B8" w14:textId="77777777" w:rsidR="001C417F" w:rsidRPr="00F85B43" w:rsidRDefault="001C417F" w:rsidP="001C417F">
                  <w:pPr>
                    <w:pStyle w:val="Prrafodelista"/>
                    <w:numPr>
                      <w:ilvl w:val="0"/>
                      <w:numId w:val="47"/>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SIP V1/V2, IAX2.</w:t>
                  </w:r>
                </w:p>
                <w:p w14:paraId="74A46B2D" w14:textId="77777777" w:rsidR="001C417F" w:rsidRPr="00F85B43" w:rsidRDefault="001C417F" w:rsidP="001C417F">
                  <w:pPr>
                    <w:pStyle w:val="Prrafodelista"/>
                    <w:numPr>
                      <w:ilvl w:val="0"/>
                      <w:numId w:val="47"/>
                    </w:numPr>
                    <w:spacing w:line="360" w:lineRule="auto"/>
                    <w:contextualSpacing/>
                    <w:jc w:val="both"/>
                    <w:rPr>
                      <w:rFonts w:ascii="Arial" w:eastAsia="Calibri" w:hAnsi="Arial" w:cs="Arial"/>
                      <w:spacing w:val="-3"/>
                      <w:sz w:val="14"/>
                      <w:szCs w:val="14"/>
                    </w:rPr>
                  </w:pPr>
                  <w:proofErr w:type="spellStart"/>
                  <w:r w:rsidRPr="00F85B43">
                    <w:rPr>
                      <w:rFonts w:ascii="Arial" w:eastAsia="Calibri" w:hAnsi="Arial" w:cs="Arial"/>
                      <w:spacing w:val="-3"/>
                      <w:sz w:val="14"/>
                      <w:szCs w:val="14"/>
                    </w:rPr>
                    <w:t>WebRTC</w:t>
                  </w:r>
                  <w:proofErr w:type="spellEnd"/>
                  <w:r w:rsidRPr="00F85B43">
                    <w:rPr>
                      <w:rFonts w:ascii="Arial" w:eastAsia="Calibri" w:hAnsi="Arial" w:cs="Arial"/>
                      <w:spacing w:val="-3"/>
                      <w:sz w:val="14"/>
                      <w:szCs w:val="14"/>
                    </w:rPr>
                    <w:t>.</w:t>
                  </w:r>
                </w:p>
                <w:p w14:paraId="62B092C2" w14:textId="77777777" w:rsidR="001C417F" w:rsidRPr="00F85B43" w:rsidRDefault="001C417F" w:rsidP="001C417F">
                  <w:pPr>
                    <w:pStyle w:val="Prrafodelista"/>
                    <w:numPr>
                      <w:ilvl w:val="0"/>
                      <w:numId w:val="47"/>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Servicios de </w:t>
                  </w:r>
                  <w:proofErr w:type="spellStart"/>
                  <w:r w:rsidRPr="00F85B43">
                    <w:rPr>
                      <w:rFonts w:ascii="Arial" w:eastAsia="Calibri" w:hAnsi="Arial" w:cs="Arial"/>
                      <w:spacing w:val="-3"/>
                      <w:sz w:val="14"/>
                      <w:szCs w:val="14"/>
                    </w:rPr>
                    <w:t>Softphone</w:t>
                  </w:r>
                  <w:proofErr w:type="spellEnd"/>
                  <w:r w:rsidRPr="00F85B43">
                    <w:rPr>
                      <w:rFonts w:ascii="Arial" w:eastAsia="Calibri" w:hAnsi="Arial" w:cs="Arial"/>
                      <w:spacing w:val="-3"/>
                      <w:sz w:val="14"/>
                      <w:szCs w:val="14"/>
                    </w:rPr>
                    <w:t>.</w:t>
                  </w:r>
                </w:p>
                <w:p w14:paraId="2AFB0E98"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soportar el protocolo SIP para terminales según la RFC 3261.</w:t>
                  </w:r>
                </w:p>
                <w:p w14:paraId="7C6BA93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La central debe permitir la </w:t>
                  </w:r>
                  <w:proofErr w:type="gramStart"/>
                  <w:r w:rsidRPr="00F85B43">
                    <w:rPr>
                      <w:rFonts w:ascii="Arial" w:eastAsia="Calibri" w:hAnsi="Arial" w:cs="Arial"/>
                      <w:spacing w:val="-3"/>
                      <w:sz w:val="14"/>
                      <w:szCs w:val="14"/>
                    </w:rPr>
                    <w:t>configuración  de</w:t>
                  </w:r>
                  <w:proofErr w:type="gramEnd"/>
                  <w:r w:rsidRPr="00F85B43">
                    <w:rPr>
                      <w:rFonts w:ascii="Arial" w:eastAsia="Calibri" w:hAnsi="Arial" w:cs="Arial"/>
                      <w:spacing w:val="-3"/>
                      <w:sz w:val="14"/>
                      <w:szCs w:val="14"/>
                    </w:rPr>
                    <w:t xml:space="preserve"> mínimo </w:t>
                  </w:r>
                  <w:r w:rsidRPr="00F85B43">
                    <w:rPr>
                      <w:rFonts w:ascii="Arial" w:eastAsia="Calibri" w:hAnsi="Arial" w:cs="Arial"/>
                      <w:b/>
                      <w:bCs/>
                      <w:spacing w:val="-3"/>
                      <w:sz w:val="14"/>
                      <w:szCs w:val="14"/>
                    </w:rPr>
                    <w:t>120 extensiones</w:t>
                  </w:r>
                  <w:r w:rsidRPr="00F85B43">
                    <w:rPr>
                      <w:rFonts w:ascii="Arial" w:eastAsia="Calibri" w:hAnsi="Arial" w:cs="Arial"/>
                      <w:spacing w:val="-3"/>
                      <w:sz w:val="14"/>
                      <w:szCs w:val="14"/>
                    </w:rPr>
                    <w:t xml:space="preserve"> con la habilitación de poder crear más sin costo adicional.</w:t>
                  </w:r>
                </w:p>
                <w:p w14:paraId="4946C40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Debe contar con mínimo once (11) interfaces FXO para troncales analógicas. </w:t>
                  </w:r>
                </w:p>
                <w:p w14:paraId="3ADBD4F4"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 administración de la infraestructura de la central telefónica deberá ser vía WEB con entorno gráfico y también por línea de comandos, asimismo el administrador de la infraestructura deberá tener la capacidad de administrar la central desde cualquier punto de la red y en caso de fallos en la red la administración se la deberá poder realizar por consola.</w:t>
                  </w:r>
                </w:p>
                <w:p w14:paraId="1E85714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Cualquier licencia que venga con la solución deberá ser perpetua. La única renovación que se </w:t>
                  </w:r>
                  <w:r w:rsidRPr="00F85B43">
                    <w:rPr>
                      <w:rFonts w:ascii="Arial" w:eastAsia="Calibri" w:hAnsi="Arial" w:cs="Arial"/>
                      <w:spacing w:val="-3"/>
                      <w:sz w:val="14"/>
                      <w:szCs w:val="14"/>
                    </w:rPr>
                    <w:lastRenderedPageBreak/>
                    <w:t>gestionará será la de soporte y garantía.</w:t>
                  </w:r>
                </w:p>
                <w:p w14:paraId="00569193"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soportar y contar con los códec G.711, G.726 y G.729a.</w:t>
                  </w:r>
                </w:p>
                <w:p w14:paraId="141B6868"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Registrar las llamadas internas y externas en un archivo (CDR) que posea la información detallada de cada llamada.</w:t>
                  </w:r>
                </w:p>
                <w:p w14:paraId="7A81138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Ver listas de grabaciones ordenadas por fecha.</w:t>
                  </w:r>
                </w:p>
                <w:p w14:paraId="44D62D23"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Ordenar las grabaciones por tipo de llamada, origen, destino, hora o duración.</w:t>
                  </w:r>
                </w:p>
                <w:p w14:paraId="678E6BB5"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Auto archivar llamadas grabadas.</w:t>
                  </w:r>
                </w:p>
                <w:p w14:paraId="5DC6F058"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Descargar archivos en formatos .</w:t>
                  </w:r>
                  <w:proofErr w:type="spellStart"/>
                  <w:r w:rsidRPr="00F85B43">
                    <w:rPr>
                      <w:rFonts w:ascii="Arial" w:eastAsia="Calibri" w:hAnsi="Arial" w:cs="Arial"/>
                      <w:spacing w:val="-3"/>
                      <w:sz w:val="14"/>
                      <w:szCs w:val="14"/>
                    </w:rPr>
                    <w:t>tgz</w:t>
                  </w:r>
                  <w:proofErr w:type="spellEnd"/>
                  <w:r w:rsidRPr="00F85B43">
                    <w:rPr>
                      <w:rFonts w:ascii="Arial" w:eastAsia="Calibri" w:hAnsi="Arial" w:cs="Arial"/>
                      <w:spacing w:val="-3"/>
                      <w:sz w:val="14"/>
                      <w:szCs w:val="14"/>
                    </w:rPr>
                    <w:t xml:space="preserve"> que se pueden abrir con herramientas comunes como ser </w:t>
                  </w:r>
                  <w:proofErr w:type="spellStart"/>
                  <w:r w:rsidRPr="00F85B43">
                    <w:rPr>
                      <w:rFonts w:ascii="Arial" w:eastAsia="Calibri" w:hAnsi="Arial" w:cs="Arial"/>
                      <w:spacing w:val="-3"/>
                      <w:sz w:val="14"/>
                      <w:szCs w:val="14"/>
                    </w:rPr>
                    <w:t>Winzip</w:t>
                  </w:r>
                  <w:proofErr w:type="spellEnd"/>
                  <w:r w:rsidRPr="00F85B43">
                    <w:rPr>
                      <w:rFonts w:ascii="Arial" w:eastAsia="Calibri" w:hAnsi="Arial" w:cs="Arial"/>
                      <w:spacing w:val="-3"/>
                      <w:sz w:val="14"/>
                      <w:szCs w:val="14"/>
                    </w:rPr>
                    <w:t>.</w:t>
                  </w:r>
                </w:p>
                <w:p w14:paraId="33FF47E5"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La solución debe incluir </w:t>
                  </w:r>
                  <w:proofErr w:type="spellStart"/>
                  <w:r w:rsidRPr="00F85B43">
                    <w:rPr>
                      <w:rFonts w:ascii="Arial" w:eastAsia="Calibri" w:hAnsi="Arial" w:cs="Arial"/>
                      <w:spacing w:val="-3"/>
                      <w:sz w:val="14"/>
                      <w:szCs w:val="14"/>
                    </w:rPr>
                    <w:t>softphone</w:t>
                  </w:r>
                  <w:proofErr w:type="spellEnd"/>
                  <w:r w:rsidRPr="00F85B43">
                    <w:rPr>
                      <w:rFonts w:ascii="Arial" w:eastAsia="Calibri" w:hAnsi="Arial" w:cs="Arial"/>
                      <w:spacing w:val="-3"/>
                      <w:sz w:val="14"/>
                      <w:szCs w:val="14"/>
                    </w:rPr>
                    <w:t xml:space="preserve"> con todas sus funcionalidades.</w:t>
                  </w:r>
                </w:p>
                <w:p w14:paraId="6375F38E"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 solución deberá ser administrada vía CLI (</w:t>
                  </w:r>
                  <w:proofErr w:type="spellStart"/>
                  <w:r w:rsidRPr="00F85B43">
                    <w:rPr>
                      <w:rFonts w:ascii="Arial" w:eastAsia="Calibri" w:hAnsi="Arial" w:cs="Arial"/>
                      <w:spacing w:val="-3"/>
                      <w:sz w:val="14"/>
                      <w:szCs w:val="14"/>
                    </w:rPr>
                    <w:t>Command</w:t>
                  </w:r>
                  <w:proofErr w:type="spellEnd"/>
                  <w:r w:rsidRPr="00F85B43">
                    <w:rPr>
                      <w:rFonts w:ascii="Arial" w:eastAsia="Calibri" w:hAnsi="Arial" w:cs="Arial"/>
                      <w:spacing w:val="-3"/>
                      <w:sz w:val="14"/>
                      <w:szCs w:val="14"/>
                    </w:rPr>
                    <w:t xml:space="preserve"> Line Interface) y GUI (</w:t>
                  </w:r>
                  <w:proofErr w:type="spellStart"/>
                  <w:r w:rsidRPr="00F85B43">
                    <w:rPr>
                      <w:rFonts w:ascii="Arial" w:eastAsia="Calibri" w:hAnsi="Arial" w:cs="Arial"/>
                      <w:spacing w:val="-3"/>
                      <w:sz w:val="14"/>
                      <w:szCs w:val="14"/>
                    </w:rPr>
                    <w:t>Graphical</w:t>
                  </w:r>
                  <w:proofErr w:type="spellEnd"/>
                  <w:r w:rsidRPr="00F85B43">
                    <w:rPr>
                      <w:rFonts w:ascii="Arial" w:eastAsia="Calibri" w:hAnsi="Arial" w:cs="Arial"/>
                      <w:spacing w:val="-3"/>
                      <w:sz w:val="14"/>
                      <w:szCs w:val="14"/>
                    </w:rPr>
                    <w:t xml:space="preserve"> </w:t>
                  </w:r>
                  <w:proofErr w:type="spellStart"/>
                  <w:r w:rsidRPr="00F85B43">
                    <w:rPr>
                      <w:rFonts w:ascii="Arial" w:eastAsia="Calibri" w:hAnsi="Arial" w:cs="Arial"/>
                      <w:spacing w:val="-3"/>
                      <w:sz w:val="14"/>
                      <w:szCs w:val="14"/>
                    </w:rPr>
                    <w:t>User</w:t>
                  </w:r>
                  <w:proofErr w:type="spellEnd"/>
                  <w:r w:rsidRPr="00F85B43">
                    <w:rPr>
                      <w:rFonts w:ascii="Arial" w:eastAsia="Calibri" w:hAnsi="Arial" w:cs="Arial"/>
                      <w:spacing w:val="-3"/>
                      <w:sz w:val="14"/>
                      <w:szCs w:val="14"/>
                    </w:rPr>
                    <w:t xml:space="preserve"> Interface)</w:t>
                  </w:r>
                </w:p>
                <w:p w14:paraId="3F0D86D9" w14:textId="77777777" w:rsidR="001C417F" w:rsidRPr="00F85B43" w:rsidRDefault="001C417F" w:rsidP="001C417F">
                  <w:pPr>
                    <w:spacing w:line="360" w:lineRule="auto"/>
                    <w:contextualSpacing/>
                    <w:jc w:val="both"/>
                    <w:rPr>
                      <w:rFonts w:ascii="Arial" w:hAnsi="Arial" w:cs="Arial"/>
                      <w:spacing w:val="-3"/>
                      <w:sz w:val="14"/>
                      <w:szCs w:val="14"/>
                      <w:lang w:val="x-none"/>
                    </w:rPr>
                  </w:pPr>
                </w:p>
              </w:tc>
              <w:tc>
                <w:tcPr>
                  <w:tcW w:w="520" w:type="pct"/>
                  <w:vMerge/>
                </w:tcPr>
                <w:p w14:paraId="04FAFAC4" w14:textId="77777777" w:rsidR="001C417F" w:rsidRPr="00F85B43" w:rsidRDefault="001C417F" w:rsidP="001C417F">
                  <w:pPr>
                    <w:jc w:val="center"/>
                    <w:rPr>
                      <w:rFonts w:ascii="Arial" w:hAnsi="Arial" w:cs="Arial"/>
                      <w:sz w:val="14"/>
                      <w:szCs w:val="14"/>
                    </w:rPr>
                  </w:pPr>
                </w:p>
              </w:tc>
              <w:tc>
                <w:tcPr>
                  <w:tcW w:w="440" w:type="pct"/>
                </w:tcPr>
                <w:p w14:paraId="2B72F311" w14:textId="77777777" w:rsidR="001C417F" w:rsidRPr="00F85B43" w:rsidRDefault="001C417F" w:rsidP="001C417F">
                  <w:pPr>
                    <w:rPr>
                      <w:rFonts w:ascii="Arial" w:hAnsi="Arial" w:cs="Arial"/>
                      <w:sz w:val="14"/>
                      <w:szCs w:val="14"/>
                    </w:rPr>
                  </w:pPr>
                </w:p>
              </w:tc>
              <w:tc>
                <w:tcPr>
                  <w:tcW w:w="626" w:type="pct"/>
                  <w:vMerge/>
                </w:tcPr>
                <w:p w14:paraId="73E3A00D" w14:textId="77777777" w:rsidR="001C417F" w:rsidRPr="00F85B43" w:rsidRDefault="001C417F" w:rsidP="001C417F">
                  <w:pPr>
                    <w:rPr>
                      <w:rFonts w:ascii="Arial" w:hAnsi="Arial" w:cs="Arial"/>
                      <w:sz w:val="14"/>
                      <w:szCs w:val="14"/>
                    </w:rPr>
                  </w:pPr>
                </w:p>
              </w:tc>
              <w:tc>
                <w:tcPr>
                  <w:tcW w:w="626" w:type="pct"/>
                  <w:vMerge/>
                </w:tcPr>
                <w:p w14:paraId="7E7FFA7F" w14:textId="77777777" w:rsidR="001C417F" w:rsidRPr="00F85B43" w:rsidRDefault="001C417F" w:rsidP="001C417F">
                  <w:pPr>
                    <w:rPr>
                      <w:rFonts w:ascii="Arial" w:hAnsi="Arial" w:cs="Arial"/>
                      <w:sz w:val="14"/>
                      <w:szCs w:val="14"/>
                    </w:rPr>
                  </w:pPr>
                </w:p>
              </w:tc>
            </w:tr>
            <w:tr w:rsidR="001C417F" w:rsidRPr="00F85B43" w14:paraId="552EB5F4" w14:textId="77777777" w:rsidTr="001C417F">
              <w:tc>
                <w:tcPr>
                  <w:tcW w:w="361" w:type="pct"/>
                </w:tcPr>
                <w:p w14:paraId="0887698D"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1.6</w:t>
                  </w:r>
                </w:p>
              </w:tc>
              <w:tc>
                <w:tcPr>
                  <w:tcW w:w="854" w:type="pct"/>
                </w:tcPr>
                <w:p w14:paraId="4DE8E9E3" w14:textId="77777777" w:rsidR="001C417F" w:rsidRPr="00F85B43" w:rsidRDefault="001C417F" w:rsidP="001C417F">
                  <w:pPr>
                    <w:rPr>
                      <w:rFonts w:ascii="Arial" w:hAnsi="Arial" w:cs="Arial"/>
                      <w:sz w:val="14"/>
                      <w:szCs w:val="14"/>
                    </w:rPr>
                  </w:pPr>
                  <w:r w:rsidRPr="00F85B43">
                    <w:rPr>
                      <w:rFonts w:ascii="Arial" w:hAnsi="Arial" w:cs="Arial"/>
                      <w:sz w:val="14"/>
                      <w:szCs w:val="14"/>
                    </w:rPr>
                    <w:t>Funcionalidades de la central telefónica</w:t>
                  </w:r>
                </w:p>
              </w:tc>
              <w:tc>
                <w:tcPr>
                  <w:tcW w:w="1574" w:type="pct"/>
                </w:tcPr>
                <w:p w14:paraId="7B6194F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Realizar llamadas salientes al exterior, es decir, llamadas originadas en un usuario de la red local cuyo destino es un usuario de la Red de Telefonía Pública Conmutada (PSTN) y Red Móvil.</w:t>
                  </w:r>
                </w:p>
                <w:p w14:paraId="699D7A7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Recibir llamadas externas entrantes, es decir, llamadas originadas en un usuario cualquiera de la Red de Telefonía Pública Conmutada (PSTN) y Red Móvil.</w:t>
                  </w:r>
                </w:p>
                <w:p w14:paraId="5970D976"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Distinguir entre llamadas internas y externas. </w:t>
                  </w:r>
                </w:p>
                <w:p w14:paraId="59536BB7"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Iniciar/Recibir llamadas internas, es decir, llamadas entre dos usuarios </w:t>
                  </w:r>
                  <w:r w:rsidRPr="00F85B43">
                    <w:rPr>
                      <w:rFonts w:ascii="Arial" w:eastAsia="Calibri" w:hAnsi="Arial" w:cs="Arial"/>
                      <w:spacing w:val="-3"/>
                      <w:sz w:val="14"/>
                      <w:szCs w:val="14"/>
                    </w:rPr>
                    <w:lastRenderedPageBreak/>
                    <w:t>pertenecientes a la red de telefonía local.</w:t>
                  </w:r>
                </w:p>
                <w:p w14:paraId="7058423D"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Proveer al usuario tono de invitación a marcar, recolectar los números marcados y encaminar de acuerdo a estos.</w:t>
                  </w:r>
                </w:p>
                <w:p w14:paraId="04F21A8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Para realizar una llamada entre usuarios de la red local se deberá marcar solamente el número de extensión.</w:t>
                  </w:r>
                </w:p>
                <w:p w14:paraId="56F10E0D"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Correo de voz a correo electrónico para todos los usuarios.</w:t>
                  </w:r>
                </w:p>
                <w:p w14:paraId="78B4F477"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Enrutador automático por interno o por identificador de usuario.</w:t>
                  </w:r>
                </w:p>
                <w:p w14:paraId="51138113"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soportar la grabación de llamadas.</w:t>
                  </w:r>
                </w:p>
                <w:p w14:paraId="744B9BE0"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Manejo de llamadas en cola.</w:t>
                  </w:r>
                </w:p>
                <w:p w14:paraId="13A7E8BF"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Soporte para llamadas tripartita.</w:t>
                  </w:r>
                </w:p>
                <w:p w14:paraId="2B98B158"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Las llamadas entrantes externas deberán presentar la identificación del llamante.</w:t>
                  </w:r>
                </w:p>
                <w:p w14:paraId="1BD83B29"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Permitir asociar el nombre del usuario al número de extensión.</w:t>
                  </w:r>
                </w:p>
                <w:p w14:paraId="51626497"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Las llamadas internas entrantes deberán presentar nombre y número de extensión del llamante.</w:t>
                  </w:r>
                </w:p>
                <w:p w14:paraId="46B9E6BF"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Las llamadas internas salientes deberán mostrar nombre y número de extensión del usuario llamado.</w:t>
                  </w:r>
                </w:p>
                <w:p w14:paraId="64D60AD2"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Rechazar llamadas desconocidas: Permite a un usuario rechazar las llamadas de usuarios anónimos que tienen restricción para presentación de su identificación.</w:t>
                  </w:r>
                </w:p>
                <w:p w14:paraId="026A078A"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Desvío incondicional de llamadas.</w:t>
                  </w:r>
                </w:p>
                <w:p w14:paraId="38AFE62A"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Desvío de llamadas por ocupado.</w:t>
                  </w:r>
                </w:p>
                <w:p w14:paraId="4F1DB978"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Desvío de llamadas por no contestar.</w:t>
                  </w:r>
                </w:p>
                <w:p w14:paraId="426103C4"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lastRenderedPageBreak/>
                    <w:t>Desvío de llamadas al Correo de Voz.</w:t>
                  </w:r>
                </w:p>
                <w:p w14:paraId="1EDA4182"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Transferencia de llamadas, deberá permitir transferencias supervisadas y no supervisadas.</w:t>
                  </w:r>
                </w:p>
                <w:p w14:paraId="360FE0C2"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Captura de llamadas previamente puestas en espera (Recuperar llamadas o dejarlas en espera).</w:t>
                  </w:r>
                </w:p>
                <w:p w14:paraId="1A2E45B9"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Transferencia de llamada con conferencia.</w:t>
                  </w:r>
                </w:p>
                <w:p w14:paraId="7C359C7A"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Llamada en espera.</w:t>
                  </w:r>
                </w:p>
                <w:p w14:paraId="2FC0DF18"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Parqueo de llamadas.</w:t>
                  </w:r>
                </w:p>
                <w:p w14:paraId="153B6F6B"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Bloqueo/Desbloqueo ID de Línea (número y nombre del usuario).</w:t>
                  </w:r>
                </w:p>
                <w:p w14:paraId="242E0B3A"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No Molestar.</w:t>
                  </w:r>
                </w:p>
                <w:p w14:paraId="1571821F"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proofErr w:type="spellStart"/>
                  <w:r w:rsidRPr="00F85B43">
                    <w:rPr>
                      <w:rFonts w:ascii="Arial" w:eastAsia="Calibri" w:hAnsi="Arial" w:cs="Arial"/>
                      <w:spacing w:val="-3"/>
                      <w:sz w:val="14"/>
                      <w:szCs w:val="14"/>
                    </w:rPr>
                    <w:t>Rellamada</w:t>
                  </w:r>
                  <w:proofErr w:type="spellEnd"/>
                  <w:r w:rsidRPr="00F85B43">
                    <w:rPr>
                      <w:rFonts w:ascii="Arial" w:eastAsia="Calibri" w:hAnsi="Arial" w:cs="Arial"/>
                      <w:spacing w:val="-3"/>
                      <w:sz w:val="14"/>
                      <w:szCs w:val="14"/>
                    </w:rPr>
                    <w:t xml:space="preserve"> del Último Número.</w:t>
                  </w:r>
                </w:p>
                <w:p w14:paraId="3E998EC4"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Usuario con </w:t>
                  </w:r>
                  <w:proofErr w:type="spellStart"/>
                  <w:r w:rsidRPr="00F85B43">
                    <w:rPr>
                      <w:rFonts w:ascii="Arial" w:eastAsia="Calibri" w:hAnsi="Arial" w:cs="Arial"/>
                      <w:spacing w:val="-3"/>
                      <w:sz w:val="14"/>
                      <w:szCs w:val="14"/>
                    </w:rPr>
                    <w:t>Ringing</w:t>
                  </w:r>
                  <w:proofErr w:type="spellEnd"/>
                  <w:r w:rsidRPr="00F85B43">
                    <w:rPr>
                      <w:rFonts w:ascii="Arial" w:eastAsia="Calibri" w:hAnsi="Arial" w:cs="Arial"/>
                      <w:spacing w:val="-3"/>
                      <w:sz w:val="14"/>
                      <w:szCs w:val="14"/>
                    </w:rPr>
                    <w:t xml:space="preserve"> simultáneos.</w:t>
                  </w:r>
                </w:p>
                <w:p w14:paraId="2406D530"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Permitir a un usuario tener múltiples terminales (teléfono de escritorio, </w:t>
                  </w:r>
                  <w:proofErr w:type="spellStart"/>
                  <w:r w:rsidRPr="00F85B43">
                    <w:rPr>
                      <w:rFonts w:ascii="Arial" w:eastAsia="Calibri" w:hAnsi="Arial" w:cs="Arial"/>
                      <w:spacing w:val="-3"/>
                      <w:sz w:val="14"/>
                      <w:szCs w:val="14"/>
                    </w:rPr>
                    <w:t>softphone</w:t>
                  </w:r>
                  <w:proofErr w:type="spellEnd"/>
                  <w:r w:rsidRPr="00F85B43">
                    <w:rPr>
                      <w:rFonts w:ascii="Arial" w:eastAsia="Calibri" w:hAnsi="Arial" w:cs="Arial"/>
                      <w:spacing w:val="-3"/>
                      <w:sz w:val="14"/>
                      <w:szCs w:val="14"/>
                    </w:rPr>
                    <w:t>, móvil, etc.).</w:t>
                  </w:r>
                </w:p>
                <w:p w14:paraId="352D6010"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Línea directa sin marcación. </w:t>
                  </w:r>
                </w:p>
                <w:p w14:paraId="28CB268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Códigos de autorización (Candado digital): Permite a un administrador crear códigos de autorización (</w:t>
                  </w:r>
                  <w:proofErr w:type="spellStart"/>
                  <w:r w:rsidRPr="00F85B43">
                    <w:rPr>
                      <w:rFonts w:ascii="Arial" w:eastAsia="Calibri" w:hAnsi="Arial" w:cs="Arial"/>
                      <w:spacing w:val="-3"/>
                      <w:sz w:val="14"/>
                      <w:szCs w:val="14"/>
                    </w:rPr>
                    <w:t>password</w:t>
                  </w:r>
                  <w:proofErr w:type="spellEnd"/>
                  <w:r w:rsidRPr="00F85B43">
                    <w:rPr>
                      <w:rFonts w:ascii="Arial" w:eastAsia="Calibri" w:hAnsi="Arial" w:cs="Arial"/>
                      <w:spacing w:val="-3"/>
                      <w:sz w:val="14"/>
                      <w:szCs w:val="14"/>
                    </w:rPr>
                    <w:t>) para que los usuarios puedan hacer distintas llamadas salientes (fijos o móviles). Los códigos de autorización deberán tener la opción para ser creados en forma individual para cada usuario.</w:t>
                  </w:r>
                </w:p>
                <w:p w14:paraId="14928F72"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El administrador deberá tener la opción para autorizar diferentes tipos de llamada por usuario: Internos, local, larga distancia </w:t>
                  </w:r>
                  <w:proofErr w:type="gramStart"/>
                  <w:r w:rsidRPr="00F85B43">
                    <w:rPr>
                      <w:rFonts w:ascii="Arial" w:eastAsia="Calibri" w:hAnsi="Arial" w:cs="Arial"/>
                      <w:spacing w:val="-3"/>
                      <w:sz w:val="14"/>
                      <w:szCs w:val="14"/>
                    </w:rPr>
                    <w:t>nacional ,</w:t>
                  </w:r>
                  <w:proofErr w:type="gramEnd"/>
                  <w:r w:rsidRPr="00F85B43">
                    <w:rPr>
                      <w:rFonts w:ascii="Arial" w:eastAsia="Calibri" w:hAnsi="Arial" w:cs="Arial"/>
                      <w:spacing w:val="-3"/>
                      <w:sz w:val="14"/>
                      <w:szCs w:val="14"/>
                    </w:rPr>
                    <w:t xml:space="preserve"> larga distancia internacional , móvil, niveles especiales, servicios complementarios (800, 900).</w:t>
                  </w:r>
                </w:p>
                <w:p w14:paraId="5595BFEF"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Cobertura de llamada: Permitirá que las llamadas no respondidas en una </w:t>
                  </w:r>
                  <w:r w:rsidRPr="00F85B43">
                    <w:rPr>
                      <w:rFonts w:ascii="Arial" w:eastAsia="Calibri" w:hAnsi="Arial" w:cs="Arial"/>
                      <w:spacing w:val="-3"/>
                      <w:sz w:val="14"/>
                      <w:szCs w:val="14"/>
                    </w:rPr>
                    <w:lastRenderedPageBreak/>
                    <w:t>extensión, sean alertadas y respondidas por otra extensión, antes de seguir reenvío o ser derivadas a la casilla de voz.</w:t>
                  </w:r>
                </w:p>
                <w:p w14:paraId="6CF12484"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El sistema deberá permitir el armado de menús y submenús anidados (esquema funcional de árboles) para presentar a los llamadores un conjunto de opciones que deberán ser seleccionadas por medio de las teclas del teléfono. Deberá permitir derivar las llamadas a la persona correspondiente como: una operadora, un número de interno. La configuración y operación de este servicio deberá ser modificable por horarios, por ejemplo, horario de trabajo y horario fuera de las horas de atención. Deberá ser posible que el administrador pueda grabar diferentes saludos de bienvenida. Deberá ser posible crear más de una operadora automática por grupo.</w:t>
                  </w:r>
                </w:p>
                <w:p w14:paraId="7A12BCFB"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 solución de atención automática de llamados entrantes permitirá reproducir mensajes de bienvenida, ofrecer opciones con árboles y derivar las llamadas a cualquier interno.</w:t>
                  </w:r>
                </w:p>
                <w:p w14:paraId="3BE8F214" w14:textId="77777777" w:rsidR="001C417F" w:rsidRPr="00F85B43" w:rsidRDefault="001C417F" w:rsidP="001C417F">
                  <w:pPr>
                    <w:spacing w:line="360" w:lineRule="auto"/>
                    <w:contextualSpacing/>
                    <w:jc w:val="both"/>
                    <w:rPr>
                      <w:rFonts w:ascii="Arial" w:hAnsi="Arial" w:cs="Arial"/>
                      <w:spacing w:val="-3"/>
                      <w:sz w:val="14"/>
                      <w:szCs w:val="14"/>
                      <w:lang w:val="x-none"/>
                    </w:rPr>
                  </w:pPr>
                </w:p>
              </w:tc>
              <w:tc>
                <w:tcPr>
                  <w:tcW w:w="520" w:type="pct"/>
                  <w:vMerge/>
                </w:tcPr>
                <w:p w14:paraId="729BBDB5" w14:textId="77777777" w:rsidR="001C417F" w:rsidRPr="00F85B43" w:rsidRDefault="001C417F" w:rsidP="001C417F">
                  <w:pPr>
                    <w:jc w:val="center"/>
                    <w:rPr>
                      <w:rFonts w:ascii="Arial" w:hAnsi="Arial" w:cs="Arial"/>
                      <w:sz w:val="14"/>
                      <w:szCs w:val="14"/>
                    </w:rPr>
                  </w:pPr>
                </w:p>
              </w:tc>
              <w:tc>
                <w:tcPr>
                  <w:tcW w:w="440" w:type="pct"/>
                </w:tcPr>
                <w:p w14:paraId="5BC9BDCA" w14:textId="77777777" w:rsidR="001C417F" w:rsidRPr="00F85B43" w:rsidRDefault="001C417F" w:rsidP="001C417F">
                  <w:pPr>
                    <w:rPr>
                      <w:rFonts w:ascii="Arial" w:hAnsi="Arial" w:cs="Arial"/>
                      <w:sz w:val="14"/>
                      <w:szCs w:val="14"/>
                    </w:rPr>
                  </w:pPr>
                </w:p>
              </w:tc>
              <w:tc>
                <w:tcPr>
                  <w:tcW w:w="626" w:type="pct"/>
                  <w:vMerge/>
                </w:tcPr>
                <w:p w14:paraId="6582E418" w14:textId="77777777" w:rsidR="001C417F" w:rsidRPr="00F85B43" w:rsidRDefault="001C417F" w:rsidP="001C417F">
                  <w:pPr>
                    <w:rPr>
                      <w:rFonts w:ascii="Arial" w:hAnsi="Arial" w:cs="Arial"/>
                      <w:sz w:val="14"/>
                      <w:szCs w:val="14"/>
                    </w:rPr>
                  </w:pPr>
                </w:p>
              </w:tc>
              <w:tc>
                <w:tcPr>
                  <w:tcW w:w="626" w:type="pct"/>
                  <w:vMerge/>
                </w:tcPr>
                <w:p w14:paraId="69755444" w14:textId="77777777" w:rsidR="001C417F" w:rsidRPr="00F85B43" w:rsidRDefault="001C417F" w:rsidP="001C417F">
                  <w:pPr>
                    <w:rPr>
                      <w:rFonts w:ascii="Arial" w:hAnsi="Arial" w:cs="Arial"/>
                      <w:sz w:val="14"/>
                      <w:szCs w:val="14"/>
                    </w:rPr>
                  </w:pPr>
                </w:p>
              </w:tc>
            </w:tr>
            <w:tr w:rsidR="001C417F" w:rsidRPr="00F85B43" w14:paraId="3BB860ED" w14:textId="77777777" w:rsidTr="001C417F">
              <w:tc>
                <w:tcPr>
                  <w:tcW w:w="361" w:type="pct"/>
                </w:tcPr>
                <w:p w14:paraId="7C073824"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lastRenderedPageBreak/>
                    <w:t>2</w:t>
                  </w:r>
                </w:p>
              </w:tc>
              <w:tc>
                <w:tcPr>
                  <w:tcW w:w="854" w:type="pct"/>
                </w:tcPr>
                <w:p w14:paraId="3C01A980" w14:textId="77777777" w:rsidR="001C417F" w:rsidRPr="00F85B43" w:rsidRDefault="001C417F" w:rsidP="001C417F">
                  <w:pPr>
                    <w:rPr>
                      <w:rFonts w:ascii="Arial" w:hAnsi="Arial" w:cs="Arial"/>
                      <w:sz w:val="14"/>
                      <w:szCs w:val="14"/>
                    </w:rPr>
                  </w:pPr>
                  <w:r w:rsidRPr="00F85B43">
                    <w:rPr>
                      <w:rFonts w:ascii="Arial" w:hAnsi="Arial" w:cs="Arial"/>
                      <w:sz w:val="14"/>
                      <w:szCs w:val="14"/>
                    </w:rPr>
                    <w:t>Teléfonos IP</w:t>
                  </w:r>
                </w:p>
              </w:tc>
              <w:tc>
                <w:tcPr>
                  <w:tcW w:w="1574" w:type="pct"/>
                </w:tcPr>
                <w:p w14:paraId="26D0670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proofErr w:type="gramStart"/>
                  <w:r w:rsidRPr="00F85B43">
                    <w:rPr>
                      <w:rFonts w:ascii="Arial" w:eastAsia="Calibri" w:hAnsi="Arial" w:cs="Arial"/>
                      <w:spacing w:val="-3"/>
                      <w:sz w:val="14"/>
                      <w:szCs w:val="14"/>
                    </w:rPr>
                    <w:t>La empresa proponente deberán</w:t>
                  </w:r>
                  <w:proofErr w:type="gramEnd"/>
                  <w:r w:rsidRPr="00F85B43">
                    <w:rPr>
                      <w:rFonts w:ascii="Arial" w:eastAsia="Calibri" w:hAnsi="Arial" w:cs="Arial"/>
                      <w:spacing w:val="-3"/>
                      <w:sz w:val="14"/>
                      <w:szCs w:val="14"/>
                    </w:rPr>
                    <w:t xml:space="preserve"> indicar la(s) dirección(es) electrónica(s) del fabricante de las Terminales IP ofertadas con información específica que permita verificar lo ofertado y el cumplimiento de lo solicitado.</w:t>
                  </w:r>
                </w:p>
                <w:p w14:paraId="240DFF25"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La empresa proponente debe especificar la marca y el modelo de las Terminales </w:t>
                  </w:r>
                  <w:r w:rsidRPr="00F85B43">
                    <w:rPr>
                      <w:rFonts w:ascii="Arial" w:eastAsia="Calibri" w:hAnsi="Arial" w:cs="Arial"/>
                      <w:spacing w:val="-3"/>
                      <w:sz w:val="14"/>
                      <w:szCs w:val="14"/>
                    </w:rPr>
                    <w:lastRenderedPageBreak/>
                    <w:t xml:space="preserve">ofertadas. Estos datos deberán ser verificables con la(s) página(s) web específica(s) del fabricante o en manuales adjuntos a su propuesta. </w:t>
                  </w:r>
                </w:p>
                <w:p w14:paraId="4801E25E"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 empresa proponente debe incluir en su propuesta módulos de expansión de teclas para operadora.</w:t>
                  </w:r>
                </w:p>
                <w:p w14:paraId="0B560545"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Las terminales IP solicitadas deberán ser configuradas e instaladas por la empresa adjudicada.</w:t>
                  </w:r>
                </w:p>
                <w:p w14:paraId="7E14E8BA" w14:textId="77777777" w:rsidR="001C417F" w:rsidRPr="00F85B43" w:rsidRDefault="001C417F" w:rsidP="001C417F">
                  <w:pPr>
                    <w:spacing w:line="360" w:lineRule="auto"/>
                    <w:contextualSpacing/>
                    <w:jc w:val="both"/>
                    <w:rPr>
                      <w:rFonts w:ascii="Arial" w:hAnsi="Arial" w:cs="Arial"/>
                      <w:spacing w:val="-3"/>
                      <w:sz w:val="14"/>
                      <w:szCs w:val="14"/>
                    </w:rPr>
                  </w:pPr>
                </w:p>
              </w:tc>
              <w:tc>
                <w:tcPr>
                  <w:tcW w:w="520" w:type="pct"/>
                  <w:vMerge/>
                </w:tcPr>
                <w:p w14:paraId="03311E69" w14:textId="77777777" w:rsidR="001C417F" w:rsidRPr="00F85B43" w:rsidRDefault="001C417F" w:rsidP="001C417F">
                  <w:pPr>
                    <w:jc w:val="center"/>
                    <w:rPr>
                      <w:rFonts w:ascii="Arial" w:hAnsi="Arial" w:cs="Arial"/>
                      <w:sz w:val="14"/>
                      <w:szCs w:val="14"/>
                    </w:rPr>
                  </w:pPr>
                </w:p>
              </w:tc>
              <w:tc>
                <w:tcPr>
                  <w:tcW w:w="440" w:type="pct"/>
                </w:tcPr>
                <w:p w14:paraId="0E6858EC" w14:textId="77777777" w:rsidR="001C417F" w:rsidRPr="00F85B43" w:rsidRDefault="001C417F" w:rsidP="001C417F">
                  <w:pPr>
                    <w:rPr>
                      <w:rFonts w:ascii="Arial" w:hAnsi="Arial" w:cs="Arial"/>
                      <w:sz w:val="14"/>
                      <w:szCs w:val="14"/>
                    </w:rPr>
                  </w:pPr>
                </w:p>
              </w:tc>
              <w:tc>
                <w:tcPr>
                  <w:tcW w:w="626" w:type="pct"/>
                  <w:vMerge/>
                </w:tcPr>
                <w:p w14:paraId="542800BF" w14:textId="77777777" w:rsidR="001C417F" w:rsidRPr="00F85B43" w:rsidRDefault="001C417F" w:rsidP="001C417F">
                  <w:pPr>
                    <w:rPr>
                      <w:rFonts w:ascii="Arial" w:hAnsi="Arial" w:cs="Arial"/>
                      <w:sz w:val="14"/>
                      <w:szCs w:val="14"/>
                    </w:rPr>
                  </w:pPr>
                </w:p>
              </w:tc>
              <w:tc>
                <w:tcPr>
                  <w:tcW w:w="626" w:type="pct"/>
                  <w:vMerge/>
                </w:tcPr>
                <w:p w14:paraId="1DB173E9" w14:textId="77777777" w:rsidR="001C417F" w:rsidRPr="00F85B43" w:rsidRDefault="001C417F" w:rsidP="001C417F">
                  <w:pPr>
                    <w:rPr>
                      <w:rFonts w:ascii="Arial" w:hAnsi="Arial" w:cs="Arial"/>
                      <w:sz w:val="14"/>
                      <w:szCs w:val="14"/>
                    </w:rPr>
                  </w:pPr>
                </w:p>
              </w:tc>
            </w:tr>
            <w:tr w:rsidR="001C417F" w:rsidRPr="00F85B43" w14:paraId="35366FB0" w14:textId="77777777" w:rsidTr="001C417F">
              <w:tc>
                <w:tcPr>
                  <w:tcW w:w="361" w:type="pct"/>
                </w:tcPr>
                <w:p w14:paraId="2B6B2F2D"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2.1</w:t>
                  </w:r>
                </w:p>
              </w:tc>
              <w:tc>
                <w:tcPr>
                  <w:tcW w:w="854" w:type="pct"/>
                </w:tcPr>
                <w:p w14:paraId="49FDAB56" w14:textId="77777777" w:rsidR="001C417F" w:rsidRPr="00F85B43" w:rsidRDefault="001C417F" w:rsidP="001C417F">
                  <w:pPr>
                    <w:rPr>
                      <w:rFonts w:ascii="Arial" w:hAnsi="Arial" w:cs="Arial"/>
                      <w:sz w:val="14"/>
                      <w:szCs w:val="14"/>
                    </w:rPr>
                  </w:pPr>
                  <w:r w:rsidRPr="00F85B43">
                    <w:rPr>
                      <w:rFonts w:ascii="Arial" w:hAnsi="Arial" w:cs="Arial"/>
                      <w:sz w:val="14"/>
                      <w:szCs w:val="14"/>
                    </w:rPr>
                    <w:t>Características y funcionalidades de los teléfonos IP</w:t>
                  </w:r>
                </w:p>
              </w:tc>
              <w:tc>
                <w:tcPr>
                  <w:tcW w:w="1574" w:type="pct"/>
                </w:tcPr>
                <w:p w14:paraId="23A2E1DA"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Botones para teléfono, mensajes, contactos, historial, inicio, auriculares, altavoz, volumen, silencio.</w:t>
                  </w:r>
                </w:p>
                <w:p w14:paraId="3ABF3958"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Alta voz y auricular full dúplex.</w:t>
                  </w:r>
                </w:p>
                <w:p w14:paraId="5507B3F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Indicador de mensaje en espera.</w:t>
                  </w:r>
                </w:p>
                <w:p w14:paraId="238F0FA0"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Tecla para silencio (mute).</w:t>
                  </w:r>
                </w:p>
                <w:p w14:paraId="4257364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Por lo menos dos (2) interfaz de comunicación Gigabit Ethernet (10/100/1000), para la red y para la PC.</w:t>
                  </w:r>
                </w:p>
                <w:p w14:paraId="26C9403E"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 xml:space="preserve">Soporte para alimentación </w:t>
                  </w:r>
                  <w:proofErr w:type="spellStart"/>
                  <w:r w:rsidRPr="00F85B43">
                    <w:rPr>
                      <w:rFonts w:ascii="Arial" w:eastAsia="Calibri" w:hAnsi="Arial" w:cs="Arial"/>
                      <w:spacing w:val="-3"/>
                      <w:sz w:val="14"/>
                      <w:szCs w:val="14"/>
                    </w:rPr>
                    <w:t>PoE</w:t>
                  </w:r>
                  <w:proofErr w:type="spellEnd"/>
                  <w:r w:rsidRPr="00F85B43">
                    <w:rPr>
                      <w:rFonts w:ascii="Arial" w:eastAsia="Calibri" w:hAnsi="Arial" w:cs="Arial"/>
                      <w:spacing w:val="-3"/>
                      <w:sz w:val="14"/>
                      <w:szCs w:val="14"/>
                    </w:rPr>
                    <w:t>.</w:t>
                  </w:r>
                </w:p>
                <w:p w14:paraId="11B2623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Fuentes de alimentación externa para cada uno de los teléfonos.</w:t>
                  </w:r>
                </w:p>
                <w:p w14:paraId="036DB936"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soportar protocolo SIP.</w:t>
                  </w:r>
                </w:p>
                <w:p w14:paraId="2367041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soportar los códec: G.711, G.726 y G.729a.</w:t>
                  </w:r>
                </w:p>
                <w:p w14:paraId="4213C389"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Deberá ser configurable vía interface web.</w:t>
                  </w:r>
                </w:p>
                <w:p w14:paraId="0B4143ED"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Seguridad: Deberá soportar TLS / SRTP para cifrado.</w:t>
                  </w:r>
                </w:p>
                <w:p w14:paraId="61D796D0"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Deberá contar con registro de llamadas recientes.</w:t>
                  </w:r>
                </w:p>
                <w:p w14:paraId="26C1A0DA"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proofErr w:type="spellStart"/>
                  <w:r w:rsidRPr="00F85B43">
                    <w:rPr>
                      <w:rFonts w:ascii="Arial" w:eastAsia="Calibri" w:hAnsi="Arial" w:cs="Arial"/>
                      <w:spacing w:val="-3"/>
                      <w:sz w:val="14"/>
                      <w:szCs w:val="14"/>
                    </w:rPr>
                    <w:t>Call</w:t>
                  </w:r>
                  <w:proofErr w:type="spellEnd"/>
                  <w:r w:rsidRPr="00F85B43">
                    <w:rPr>
                      <w:rFonts w:ascii="Arial" w:eastAsia="Calibri" w:hAnsi="Arial" w:cs="Arial"/>
                      <w:spacing w:val="-3"/>
                      <w:sz w:val="14"/>
                      <w:szCs w:val="14"/>
                    </w:rPr>
                    <w:t xml:space="preserve"> parking.</w:t>
                  </w:r>
                </w:p>
                <w:p w14:paraId="6D448543"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proofErr w:type="spellStart"/>
                  <w:r w:rsidRPr="00F85B43">
                    <w:rPr>
                      <w:rFonts w:ascii="Arial" w:eastAsia="Calibri" w:hAnsi="Arial" w:cs="Arial"/>
                      <w:spacing w:val="-3"/>
                      <w:sz w:val="14"/>
                      <w:szCs w:val="14"/>
                    </w:rPr>
                    <w:t>Follow</w:t>
                  </w:r>
                  <w:proofErr w:type="spellEnd"/>
                  <w:r w:rsidRPr="00F85B43">
                    <w:rPr>
                      <w:rFonts w:ascii="Arial" w:eastAsia="Calibri" w:hAnsi="Arial" w:cs="Arial"/>
                      <w:spacing w:val="-3"/>
                      <w:sz w:val="14"/>
                      <w:szCs w:val="14"/>
                    </w:rPr>
                    <w:t xml:space="preserve"> me.</w:t>
                  </w:r>
                </w:p>
                <w:p w14:paraId="78B952C6"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No molestar.</w:t>
                  </w:r>
                </w:p>
                <w:p w14:paraId="78A96472"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Sala de conferencias.</w:t>
                  </w:r>
                </w:p>
                <w:p w14:paraId="157F669F"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Respuestas automáticas.</w:t>
                  </w:r>
                </w:p>
                <w:p w14:paraId="5390A951"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Indicador de mensaje.</w:t>
                  </w:r>
                </w:p>
                <w:p w14:paraId="6FBC742C"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Toma de llamada.</w:t>
                  </w:r>
                </w:p>
                <w:p w14:paraId="2BC19D78"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Agentes de colas.</w:t>
                  </w:r>
                </w:p>
                <w:p w14:paraId="3DC2C435"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lastRenderedPageBreak/>
                    <w:t>Transferencia a buzo de voz.</w:t>
                  </w:r>
                </w:p>
                <w:p w14:paraId="73EE0742"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Contactos.</w:t>
                  </w:r>
                </w:p>
                <w:p w14:paraId="0D995F4C"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Llamada en espera.</w:t>
                  </w:r>
                </w:p>
                <w:p w14:paraId="4FE9A4E0"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No molestar,</w:t>
                  </w:r>
                </w:p>
                <w:p w14:paraId="5166FD0A"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proofErr w:type="gramStart"/>
                  <w:r w:rsidRPr="00F85B43">
                    <w:rPr>
                      <w:rFonts w:ascii="Arial" w:eastAsia="Calibri" w:hAnsi="Arial" w:cs="Arial"/>
                      <w:spacing w:val="-3"/>
                      <w:sz w:val="14"/>
                      <w:szCs w:val="14"/>
                    </w:rPr>
                    <w:t>Re llamada</w:t>
                  </w:r>
                  <w:proofErr w:type="gramEnd"/>
                  <w:r w:rsidRPr="00F85B43">
                    <w:rPr>
                      <w:rFonts w:ascii="Arial" w:eastAsia="Calibri" w:hAnsi="Arial" w:cs="Arial"/>
                      <w:spacing w:val="-3"/>
                      <w:sz w:val="14"/>
                      <w:szCs w:val="14"/>
                    </w:rPr>
                    <w:t>.</w:t>
                  </w:r>
                </w:p>
                <w:p w14:paraId="77065666"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Llamada en espera.</w:t>
                  </w:r>
                </w:p>
                <w:p w14:paraId="492D8B3A"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Transferencia de llamada.</w:t>
                  </w:r>
                </w:p>
                <w:p w14:paraId="734319CB" w14:textId="77777777" w:rsidR="001C417F" w:rsidRPr="00F85B43" w:rsidRDefault="001C417F" w:rsidP="001C417F">
                  <w:pPr>
                    <w:pStyle w:val="Prrafodelista"/>
                    <w:numPr>
                      <w:ilvl w:val="0"/>
                      <w:numId w:val="46"/>
                    </w:numPr>
                    <w:spacing w:line="360" w:lineRule="auto"/>
                    <w:contextualSpacing/>
                    <w:jc w:val="both"/>
                    <w:rPr>
                      <w:rFonts w:ascii="Arial" w:hAnsi="Arial" w:cs="Arial"/>
                      <w:b/>
                      <w:sz w:val="14"/>
                      <w:szCs w:val="14"/>
                    </w:rPr>
                  </w:pPr>
                  <w:r w:rsidRPr="00F85B43">
                    <w:rPr>
                      <w:rFonts w:ascii="Arial" w:eastAsia="Calibri" w:hAnsi="Arial" w:cs="Arial"/>
                      <w:spacing w:val="-3"/>
                      <w:sz w:val="14"/>
                      <w:szCs w:val="14"/>
                    </w:rPr>
                    <w:t>Parqueo de llamada.</w:t>
                  </w:r>
                </w:p>
                <w:p w14:paraId="704165E6" w14:textId="77777777" w:rsidR="001C417F" w:rsidRPr="00F85B43" w:rsidRDefault="001C417F" w:rsidP="001C417F">
                  <w:pPr>
                    <w:spacing w:line="360" w:lineRule="auto"/>
                    <w:contextualSpacing/>
                    <w:jc w:val="both"/>
                    <w:rPr>
                      <w:rFonts w:ascii="Arial" w:hAnsi="Arial" w:cs="Arial"/>
                      <w:spacing w:val="-3"/>
                      <w:sz w:val="14"/>
                      <w:szCs w:val="14"/>
                      <w:lang w:val="x-none"/>
                    </w:rPr>
                  </w:pPr>
                </w:p>
              </w:tc>
              <w:tc>
                <w:tcPr>
                  <w:tcW w:w="520" w:type="pct"/>
                  <w:vMerge/>
                </w:tcPr>
                <w:p w14:paraId="17EF0ACA" w14:textId="77777777" w:rsidR="001C417F" w:rsidRPr="00F85B43" w:rsidRDefault="001C417F" w:rsidP="001C417F">
                  <w:pPr>
                    <w:jc w:val="center"/>
                    <w:rPr>
                      <w:rFonts w:ascii="Arial" w:hAnsi="Arial" w:cs="Arial"/>
                      <w:sz w:val="14"/>
                      <w:szCs w:val="14"/>
                    </w:rPr>
                  </w:pPr>
                </w:p>
              </w:tc>
              <w:tc>
                <w:tcPr>
                  <w:tcW w:w="440" w:type="pct"/>
                </w:tcPr>
                <w:p w14:paraId="487D9FF4" w14:textId="77777777" w:rsidR="001C417F" w:rsidRPr="00F85B43" w:rsidRDefault="001C417F" w:rsidP="001C417F">
                  <w:pPr>
                    <w:rPr>
                      <w:rFonts w:ascii="Arial" w:hAnsi="Arial" w:cs="Arial"/>
                      <w:sz w:val="14"/>
                      <w:szCs w:val="14"/>
                    </w:rPr>
                  </w:pPr>
                </w:p>
              </w:tc>
              <w:tc>
                <w:tcPr>
                  <w:tcW w:w="626" w:type="pct"/>
                  <w:vMerge/>
                </w:tcPr>
                <w:p w14:paraId="166E32CD" w14:textId="77777777" w:rsidR="001C417F" w:rsidRPr="00F85B43" w:rsidRDefault="001C417F" w:rsidP="001C417F">
                  <w:pPr>
                    <w:rPr>
                      <w:rFonts w:ascii="Arial" w:hAnsi="Arial" w:cs="Arial"/>
                      <w:sz w:val="14"/>
                      <w:szCs w:val="14"/>
                    </w:rPr>
                  </w:pPr>
                </w:p>
              </w:tc>
              <w:tc>
                <w:tcPr>
                  <w:tcW w:w="626" w:type="pct"/>
                  <w:vMerge/>
                </w:tcPr>
                <w:p w14:paraId="1C9FB02D" w14:textId="77777777" w:rsidR="001C417F" w:rsidRPr="00F85B43" w:rsidRDefault="001C417F" w:rsidP="001C417F">
                  <w:pPr>
                    <w:rPr>
                      <w:rFonts w:ascii="Arial" w:hAnsi="Arial" w:cs="Arial"/>
                      <w:sz w:val="14"/>
                      <w:szCs w:val="14"/>
                    </w:rPr>
                  </w:pPr>
                </w:p>
              </w:tc>
            </w:tr>
            <w:tr w:rsidR="001C417F" w:rsidRPr="00F85B43" w14:paraId="6383E2BB" w14:textId="77777777" w:rsidTr="001C417F">
              <w:tc>
                <w:tcPr>
                  <w:tcW w:w="361" w:type="pct"/>
                </w:tcPr>
                <w:p w14:paraId="04677567"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2.2</w:t>
                  </w:r>
                </w:p>
              </w:tc>
              <w:tc>
                <w:tcPr>
                  <w:tcW w:w="854" w:type="pct"/>
                </w:tcPr>
                <w:p w14:paraId="100FA851" w14:textId="77777777" w:rsidR="001C417F" w:rsidRPr="00F85B43" w:rsidRDefault="001C417F" w:rsidP="001C417F">
                  <w:pPr>
                    <w:rPr>
                      <w:rFonts w:ascii="Arial" w:hAnsi="Arial" w:cs="Arial"/>
                      <w:sz w:val="14"/>
                      <w:szCs w:val="14"/>
                    </w:rPr>
                  </w:pPr>
                  <w:r w:rsidRPr="00F85B43">
                    <w:rPr>
                      <w:rFonts w:ascii="Arial" w:hAnsi="Arial" w:cs="Arial"/>
                      <w:sz w:val="14"/>
                      <w:szCs w:val="14"/>
                    </w:rPr>
                    <w:t>Teléfono de operadora</w:t>
                  </w:r>
                </w:p>
              </w:tc>
              <w:tc>
                <w:tcPr>
                  <w:tcW w:w="1574" w:type="pct"/>
                </w:tcPr>
                <w:p w14:paraId="43B8F23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por lo menos cuatro (4) líneas SIP.</w:t>
                  </w:r>
                </w:p>
                <w:p w14:paraId="2931B43A"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 xml:space="preserve">Dos (2) </w:t>
                  </w:r>
                  <w:proofErr w:type="spellStart"/>
                  <w:r w:rsidRPr="00F85B43">
                    <w:rPr>
                      <w:rFonts w:ascii="Arial" w:eastAsia="Calibri" w:hAnsi="Arial" w:cs="Arial"/>
                      <w:spacing w:val="-3"/>
                      <w:sz w:val="14"/>
                      <w:szCs w:val="14"/>
                    </w:rPr>
                    <w:t>puetos</w:t>
                  </w:r>
                  <w:proofErr w:type="spellEnd"/>
                  <w:r w:rsidRPr="00F85B43">
                    <w:rPr>
                      <w:rFonts w:ascii="Arial" w:eastAsia="Calibri" w:hAnsi="Arial" w:cs="Arial"/>
                      <w:spacing w:val="-3"/>
                      <w:sz w:val="14"/>
                      <w:szCs w:val="14"/>
                    </w:rPr>
                    <w:t xml:space="preserve"> RJ-45 GE.</w:t>
                  </w:r>
                </w:p>
                <w:p w14:paraId="72DBD309"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Pantalla LCD a colores.</w:t>
                  </w:r>
                </w:p>
                <w:p w14:paraId="763BE26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conferencia de llamadas en 3 vías.</w:t>
                  </w:r>
                </w:p>
                <w:p w14:paraId="726A47A3"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ser compatible con los módulos de expansión de teclas y también de la misma marca.</w:t>
                  </w:r>
                </w:p>
                <w:p w14:paraId="724B2289"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 xml:space="preserve">802.1 p/Q </w:t>
                  </w:r>
                  <w:proofErr w:type="spellStart"/>
                  <w:r w:rsidRPr="00F85B43">
                    <w:rPr>
                      <w:rFonts w:ascii="Arial" w:eastAsia="Calibri" w:hAnsi="Arial" w:cs="Arial"/>
                      <w:bCs/>
                      <w:sz w:val="14"/>
                      <w:szCs w:val="14"/>
                    </w:rPr>
                    <w:t>tagging</w:t>
                  </w:r>
                  <w:proofErr w:type="spellEnd"/>
                  <w:r w:rsidRPr="00F85B43">
                    <w:rPr>
                      <w:rFonts w:ascii="Arial" w:eastAsia="Calibri" w:hAnsi="Arial" w:cs="Arial"/>
                      <w:bCs/>
                      <w:sz w:val="14"/>
                      <w:szCs w:val="14"/>
                    </w:rPr>
                    <w:t xml:space="preserve"> (VLAN).</w:t>
                  </w:r>
                </w:p>
                <w:p w14:paraId="4778D862"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 xml:space="preserve">Mínimamente deben soportar los siguientes </w:t>
                  </w:r>
                  <w:proofErr w:type="spellStart"/>
                  <w:r w:rsidRPr="00F85B43">
                    <w:rPr>
                      <w:rFonts w:ascii="Arial" w:eastAsia="Calibri" w:hAnsi="Arial" w:cs="Arial"/>
                      <w:bCs/>
                      <w:sz w:val="14"/>
                      <w:szCs w:val="14"/>
                    </w:rPr>
                    <w:t>códecs</w:t>
                  </w:r>
                  <w:proofErr w:type="spellEnd"/>
                  <w:r w:rsidRPr="00F85B43">
                    <w:rPr>
                      <w:rFonts w:ascii="Arial" w:eastAsia="Calibri" w:hAnsi="Arial" w:cs="Arial"/>
                      <w:bCs/>
                      <w:sz w:val="14"/>
                      <w:szCs w:val="14"/>
                    </w:rPr>
                    <w:t>: G711 (A/u), G729 AB y G726.</w:t>
                  </w:r>
                </w:p>
                <w:p w14:paraId="0211EFC3" w14:textId="77777777" w:rsidR="001C417F" w:rsidRPr="00F85B43" w:rsidRDefault="001C417F" w:rsidP="001C417F">
                  <w:pPr>
                    <w:spacing w:line="360" w:lineRule="auto"/>
                    <w:contextualSpacing/>
                    <w:jc w:val="both"/>
                    <w:rPr>
                      <w:rFonts w:ascii="Arial" w:hAnsi="Arial" w:cs="Arial"/>
                      <w:spacing w:val="-3"/>
                      <w:sz w:val="14"/>
                      <w:szCs w:val="14"/>
                      <w:lang w:val="x-none"/>
                    </w:rPr>
                  </w:pPr>
                </w:p>
              </w:tc>
              <w:tc>
                <w:tcPr>
                  <w:tcW w:w="520" w:type="pct"/>
                  <w:vMerge/>
                </w:tcPr>
                <w:p w14:paraId="0527BC3F" w14:textId="77777777" w:rsidR="001C417F" w:rsidRPr="00F85B43" w:rsidRDefault="001C417F" w:rsidP="001C417F">
                  <w:pPr>
                    <w:jc w:val="center"/>
                    <w:rPr>
                      <w:rFonts w:ascii="Arial" w:hAnsi="Arial" w:cs="Arial"/>
                      <w:sz w:val="14"/>
                      <w:szCs w:val="14"/>
                    </w:rPr>
                  </w:pPr>
                </w:p>
              </w:tc>
              <w:tc>
                <w:tcPr>
                  <w:tcW w:w="440" w:type="pct"/>
                  <w:vMerge w:val="restart"/>
                </w:tcPr>
                <w:p w14:paraId="606D7D67" w14:textId="77777777" w:rsidR="001C417F" w:rsidRPr="00F85B43" w:rsidRDefault="001C417F" w:rsidP="001C417F">
                  <w:pPr>
                    <w:jc w:val="center"/>
                    <w:rPr>
                      <w:rFonts w:ascii="Arial" w:hAnsi="Arial" w:cs="Arial"/>
                      <w:sz w:val="14"/>
                      <w:szCs w:val="14"/>
                    </w:rPr>
                  </w:pPr>
                </w:p>
                <w:p w14:paraId="6370B1F2" w14:textId="77777777" w:rsidR="001C417F" w:rsidRPr="00F85B43" w:rsidRDefault="001C417F" w:rsidP="001C417F">
                  <w:pPr>
                    <w:jc w:val="center"/>
                    <w:rPr>
                      <w:rFonts w:ascii="Arial" w:hAnsi="Arial" w:cs="Arial"/>
                      <w:sz w:val="14"/>
                      <w:szCs w:val="14"/>
                    </w:rPr>
                  </w:pPr>
                </w:p>
                <w:p w14:paraId="75678427" w14:textId="77777777" w:rsidR="001C417F" w:rsidRPr="00F85B43" w:rsidRDefault="001C417F" w:rsidP="001C417F">
                  <w:pPr>
                    <w:jc w:val="center"/>
                    <w:rPr>
                      <w:rFonts w:ascii="Arial" w:hAnsi="Arial" w:cs="Arial"/>
                      <w:sz w:val="14"/>
                      <w:szCs w:val="14"/>
                    </w:rPr>
                  </w:pPr>
                </w:p>
                <w:p w14:paraId="1F45B3F2" w14:textId="77777777" w:rsidR="001C417F" w:rsidRPr="00F85B43" w:rsidRDefault="001C417F" w:rsidP="001C417F">
                  <w:pPr>
                    <w:jc w:val="center"/>
                    <w:rPr>
                      <w:rFonts w:ascii="Arial" w:hAnsi="Arial" w:cs="Arial"/>
                      <w:sz w:val="14"/>
                      <w:szCs w:val="14"/>
                    </w:rPr>
                  </w:pPr>
                </w:p>
                <w:p w14:paraId="5015146B" w14:textId="77777777" w:rsidR="001C417F" w:rsidRPr="00F85B43" w:rsidRDefault="001C417F" w:rsidP="001C417F">
                  <w:pPr>
                    <w:jc w:val="center"/>
                    <w:rPr>
                      <w:rFonts w:ascii="Arial" w:hAnsi="Arial" w:cs="Arial"/>
                      <w:sz w:val="14"/>
                      <w:szCs w:val="14"/>
                    </w:rPr>
                  </w:pPr>
                </w:p>
                <w:p w14:paraId="53BD2DFA" w14:textId="77777777" w:rsidR="001C417F" w:rsidRPr="00F85B43" w:rsidRDefault="001C417F" w:rsidP="001C417F">
                  <w:pPr>
                    <w:jc w:val="center"/>
                    <w:rPr>
                      <w:rFonts w:ascii="Arial" w:hAnsi="Arial" w:cs="Arial"/>
                      <w:sz w:val="14"/>
                      <w:szCs w:val="14"/>
                    </w:rPr>
                  </w:pPr>
                </w:p>
                <w:p w14:paraId="1B99B93F" w14:textId="77777777" w:rsidR="001C417F" w:rsidRPr="00F85B43" w:rsidRDefault="001C417F" w:rsidP="001C417F">
                  <w:pPr>
                    <w:jc w:val="center"/>
                    <w:rPr>
                      <w:rFonts w:ascii="Arial" w:hAnsi="Arial" w:cs="Arial"/>
                      <w:sz w:val="14"/>
                      <w:szCs w:val="14"/>
                    </w:rPr>
                  </w:pPr>
                </w:p>
                <w:p w14:paraId="73646F2A" w14:textId="77777777" w:rsidR="001C417F" w:rsidRPr="00F85B43" w:rsidRDefault="001C417F" w:rsidP="001C417F">
                  <w:pPr>
                    <w:jc w:val="center"/>
                    <w:rPr>
                      <w:rFonts w:ascii="Arial" w:hAnsi="Arial" w:cs="Arial"/>
                      <w:sz w:val="14"/>
                      <w:szCs w:val="14"/>
                    </w:rPr>
                  </w:pPr>
                </w:p>
                <w:p w14:paraId="6F0990D2" w14:textId="77777777" w:rsidR="001C417F" w:rsidRPr="00F85B43" w:rsidRDefault="001C417F" w:rsidP="001C417F">
                  <w:pPr>
                    <w:jc w:val="center"/>
                    <w:rPr>
                      <w:rFonts w:ascii="Arial" w:hAnsi="Arial" w:cs="Arial"/>
                      <w:sz w:val="14"/>
                      <w:szCs w:val="14"/>
                    </w:rPr>
                  </w:pPr>
                </w:p>
                <w:p w14:paraId="5D05BE26" w14:textId="77777777" w:rsidR="001C417F" w:rsidRPr="00F85B43" w:rsidRDefault="001C417F" w:rsidP="001C417F">
                  <w:pPr>
                    <w:jc w:val="center"/>
                    <w:rPr>
                      <w:rFonts w:ascii="Arial" w:hAnsi="Arial" w:cs="Arial"/>
                      <w:sz w:val="14"/>
                      <w:szCs w:val="14"/>
                    </w:rPr>
                  </w:pPr>
                </w:p>
                <w:p w14:paraId="405CAD5E" w14:textId="77777777" w:rsidR="001C417F" w:rsidRPr="00F85B43" w:rsidRDefault="001C417F" w:rsidP="001C417F">
                  <w:pPr>
                    <w:jc w:val="center"/>
                    <w:rPr>
                      <w:rFonts w:ascii="Arial" w:hAnsi="Arial" w:cs="Arial"/>
                      <w:sz w:val="14"/>
                      <w:szCs w:val="14"/>
                    </w:rPr>
                  </w:pPr>
                </w:p>
                <w:p w14:paraId="3E73C8C3" w14:textId="77777777" w:rsidR="001C417F" w:rsidRPr="00F85B43" w:rsidRDefault="001C417F" w:rsidP="001C417F">
                  <w:pPr>
                    <w:jc w:val="center"/>
                    <w:rPr>
                      <w:rFonts w:ascii="Arial" w:hAnsi="Arial" w:cs="Arial"/>
                      <w:sz w:val="14"/>
                      <w:szCs w:val="14"/>
                    </w:rPr>
                  </w:pPr>
                </w:p>
                <w:p w14:paraId="7AE9C3F7" w14:textId="77777777" w:rsidR="001C417F" w:rsidRPr="00F85B43" w:rsidRDefault="001C417F" w:rsidP="001C417F">
                  <w:pPr>
                    <w:jc w:val="center"/>
                    <w:rPr>
                      <w:rFonts w:ascii="Arial" w:hAnsi="Arial" w:cs="Arial"/>
                      <w:sz w:val="14"/>
                      <w:szCs w:val="14"/>
                    </w:rPr>
                  </w:pPr>
                </w:p>
                <w:p w14:paraId="750FE6D8"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3</w:t>
                  </w:r>
                </w:p>
                <w:p w14:paraId="7E17E014" w14:textId="77777777" w:rsidR="001C417F" w:rsidRPr="00F85B43" w:rsidRDefault="001C417F" w:rsidP="001C417F">
                  <w:pPr>
                    <w:rPr>
                      <w:rFonts w:ascii="Arial" w:hAnsi="Arial" w:cs="Arial"/>
                      <w:sz w:val="14"/>
                      <w:szCs w:val="14"/>
                    </w:rPr>
                  </w:pPr>
                </w:p>
              </w:tc>
              <w:tc>
                <w:tcPr>
                  <w:tcW w:w="626" w:type="pct"/>
                  <w:vMerge/>
                </w:tcPr>
                <w:p w14:paraId="74FC69F4" w14:textId="77777777" w:rsidR="001C417F" w:rsidRPr="00F85B43" w:rsidRDefault="001C417F" w:rsidP="001C417F">
                  <w:pPr>
                    <w:rPr>
                      <w:rFonts w:ascii="Arial" w:hAnsi="Arial" w:cs="Arial"/>
                      <w:sz w:val="14"/>
                      <w:szCs w:val="14"/>
                    </w:rPr>
                  </w:pPr>
                </w:p>
              </w:tc>
              <w:tc>
                <w:tcPr>
                  <w:tcW w:w="626" w:type="pct"/>
                  <w:vMerge/>
                </w:tcPr>
                <w:p w14:paraId="1279BE3D" w14:textId="77777777" w:rsidR="001C417F" w:rsidRPr="00F85B43" w:rsidRDefault="001C417F" w:rsidP="001C417F">
                  <w:pPr>
                    <w:rPr>
                      <w:rFonts w:ascii="Arial" w:hAnsi="Arial" w:cs="Arial"/>
                      <w:sz w:val="14"/>
                      <w:szCs w:val="14"/>
                    </w:rPr>
                  </w:pPr>
                </w:p>
              </w:tc>
            </w:tr>
            <w:tr w:rsidR="001C417F" w:rsidRPr="00F85B43" w14:paraId="7BE57447" w14:textId="77777777" w:rsidTr="001C417F">
              <w:tc>
                <w:tcPr>
                  <w:tcW w:w="361" w:type="pct"/>
                </w:tcPr>
                <w:p w14:paraId="559DFF17"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2.2.1</w:t>
                  </w:r>
                </w:p>
              </w:tc>
              <w:tc>
                <w:tcPr>
                  <w:tcW w:w="854" w:type="pct"/>
                </w:tcPr>
                <w:p w14:paraId="2950096C" w14:textId="77777777" w:rsidR="001C417F" w:rsidRPr="00F85B43" w:rsidRDefault="001C417F" w:rsidP="001C417F">
                  <w:pPr>
                    <w:rPr>
                      <w:rFonts w:ascii="Arial" w:hAnsi="Arial" w:cs="Arial"/>
                      <w:sz w:val="14"/>
                      <w:szCs w:val="14"/>
                    </w:rPr>
                  </w:pPr>
                  <w:r w:rsidRPr="00F85B43">
                    <w:rPr>
                      <w:rFonts w:ascii="Arial" w:hAnsi="Arial" w:cs="Arial"/>
                      <w:sz w:val="14"/>
                      <w:szCs w:val="14"/>
                    </w:rPr>
                    <w:t>Marca</w:t>
                  </w:r>
                </w:p>
              </w:tc>
              <w:tc>
                <w:tcPr>
                  <w:tcW w:w="1574" w:type="pct"/>
                </w:tcPr>
                <w:p w14:paraId="7E86359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ser la misma marca que la central telefónica.</w:t>
                  </w:r>
                </w:p>
              </w:tc>
              <w:tc>
                <w:tcPr>
                  <w:tcW w:w="520" w:type="pct"/>
                  <w:vMerge/>
                </w:tcPr>
                <w:p w14:paraId="7DC20ADC" w14:textId="77777777" w:rsidR="001C417F" w:rsidRPr="00F85B43" w:rsidRDefault="001C417F" w:rsidP="001C417F">
                  <w:pPr>
                    <w:jc w:val="center"/>
                    <w:rPr>
                      <w:rFonts w:ascii="Arial" w:hAnsi="Arial" w:cs="Arial"/>
                      <w:sz w:val="14"/>
                      <w:szCs w:val="14"/>
                    </w:rPr>
                  </w:pPr>
                </w:p>
              </w:tc>
              <w:tc>
                <w:tcPr>
                  <w:tcW w:w="440" w:type="pct"/>
                  <w:vMerge/>
                </w:tcPr>
                <w:p w14:paraId="18279E9F" w14:textId="77777777" w:rsidR="001C417F" w:rsidRPr="00F85B43" w:rsidRDefault="001C417F" w:rsidP="001C417F">
                  <w:pPr>
                    <w:rPr>
                      <w:rFonts w:ascii="Arial" w:hAnsi="Arial" w:cs="Arial"/>
                      <w:sz w:val="14"/>
                      <w:szCs w:val="14"/>
                    </w:rPr>
                  </w:pPr>
                </w:p>
              </w:tc>
              <w:tc>
                <w:tcPr>
                  <w:tcW w:w="626" w:type="pct"/>
                  <w:vMerge/>
                </w:tcPr>
                <w:p w14:paraId="42FD079D" w14:textId="77777777" w:rsidR="001C417F" w:rsidRPr="00F85B43" w:rsidRDefault="001C417F" w:rsidP="001C417F">
                  <w:pPr>
                    <w:rPr>
                      <w:rFonts w:ascii="Arial" w:hAnsi="Arial" w:cs="Arial"/>
                      <w:sz w:val="14"/>
                      <w:szCs w:val="14"/>
                    </w:rPr>
                  </w:pPr>
                </w:p>
              </w:tc>
              <w:tc>
                <w:tcPr>
                  <w:tcW w:w="626" w:type="pct"/>
                  <w:vMerge/>
                </w:tcPr>
                <w:p w14:paraId="0019E150" w14:textId="77777777" w:rsidR="001C417F" w:rsidRPr="00F85B43" w:rsidRDefault="001C417F" w:rsidP="001C417F">
                  <w:pPr>
                    <w:rPr>
                      <w:rFonts w:ascii="Arial" w:hAnsi="Arial" w:cs="Arial"/>
                      <w:sz w:val="14"/>
                      <w:szCs w:val="14"/>
                    </w:rPr>
                  </w:pPr>
                </w:p>
              </w:tc>
            </w:tr>
            <w:tr w:rsidR="001C417F" w:rsidRPr="00F85B43" w14:paraId="439A4EA4" w14:textId="77777777" w:rsidTr="001C417F">
              <w:tc>
                <w:tcPr>
                  <w:tcW w:w="361" w:type="pct"/>
                </w:tcPr>
                <w:p w14:paraId="2CAACD2B"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2.2.2</w:t>
                  </w:r>
                </w:p>
              </w:tc>
              <w:tc>
                <w:tcPr>
                  <w:tcW w:w="854" w:type="pct"/>
                </w:tcPr>
                <w:p w14:paraId="2F8DB82C" w14:textId="77777777" w:rsidR="001C417F" w:rsidRPr="00F85B43" w:rsidRDefault="001C417F" w:rsidP="001C417F">
                  <w:pPr>
                    <w:rPr>
                      <w:rFonts w:ascii="Arial" w:hAnsi="Arial" w:cs="Arial"/>
                      <w:sz w:val="14"/>
                      <w:szCs w:val="14"/>
                    </w:rPr>
                  </w:pPr>
                  <w:r w:rsidRPr="00F85B43">
                    <w:rPr>
                      <w:rFonts w:ascii="Arial" w:hAnsi="Arial" w:cs="Arial"/>
                      <w:sz w:val="14"/>
                      <w:szCs w:val="14"/>
                    </w:rPr>
                    <w:t>Modelo</w:t>
                  </w:r>
                </w:p>
              </w:tc>
              <w:tc>
                <w:tcPr>
                  <w:tcW w:w="1574" w:type="pct"/>
                </w:tcPr>
                <w:p w14:paraId="6ADF49BF"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Especificar</w:t>
                  </w:r>
                </w:p>
              </w:tc>
              <w:tc>
                <w:tcPr>
                  <w:tcW w:w="520" w:type="pct"/>
                  <w:vMerge/>
                </w:tcPr>
                <w:p w14:paraId="131D1575" w14:textId="77777777" w:rsidR="001C417F" w:rsidRPr="00F85B43" w:rsidRDefault="001C417F" w:rsidP="001C417F">
                  <w:pPr>
                    <w:jc w:val="center"/>
                    <w:rPr>
                      <w:rFonts w:ascii="Arial" w:hAnsi="Arial" w:cs="Arial"/>
                      <w:sz w:val="14"/>
                      <w:szCs w:val="14"/>
                    </w:rPr>
                  </w:pPr>
                </w:p>
              </w:tc>
              <w:tc>
                <w:tcPr>
                  <w:tcW w:w="440" w:type="pct"/>
                  <w:vMerge/>
                </w:tcPr>
                <w:p w14:paraId="5DCCE0B9" w14:textId="77777777" w:rsidR="001C417F" w:rsidRPr="00F85B43" w:rsidRDefault="001C417F" w:rsidP="001C417F">
                  <w:pPr>
                    <w:rPr>
                      <w:rFonts w:ascii="Arial" w:hAnsi="Arial" w:cs="Arial"/>
                      <w:sz w:val="14"/>
                      <w:szCs w:val="14"/>
                    </w:rPr>
                  </w:pPr>
                </w:p>
              </w:tc>
              <w:tc>
                <w:tcPr>
                  <w:tcW w:w="626" w:type="pct"/>
                  <w:vMerge/>
                </w:tcPr>
                <w:p w14:paraId="17D61464" w14:textId="77777777" w:rsidR="001C417F" w:rsidRPr="00F85B43" w:rsidRDefault="001C417F" w:rsidP="001C417F">
                  <w:pPr>
                    <w:rPr>
                      <w:rFonts w:ascii="Arial" w:hAnsi="Arial" w:cs="Arial"/>
                      <w:sz w:val="14"/>
                      <w:szCs w:val="14"/>
                    </w:rPr>
                  </w:pPr>
                </w:p>
              </w:tc>
              <w:tc>
                <w:tcPr>
                  <w:tcW w:w="626" w:type="pct"/>
                  <w:vMerge/>
                </w:tcPr>
                <w:p w14:paraId="0AD90B7C" w14:textId="77777777" w:rsidR="001C417F" w:rsidRPr="00F85B43" w:rsidRDefault="001C417F" w:rsidP="001C417F">
                  <w:pPr>
                    <w:rPr>
                      <w:rFonts w:ascii="Arial" w:hAnsi="Arial" w:cs="Arial"/>
                      <w:sz w:val="14"/>
                      <w:szCs w:val="14"/>
                    </w:rPr>
                  </w:pPr>
                </w:p>
              </w:tc>
            </w:tr>
            <w:tr w:rsidR="001C417F" w:rsidRPr="00F85B43" w14:paraId="5F0835A9" w14:textId="77777777" w:rsidTr="001C417F">
              <w:tc>
                <w:tcPr>
                  <w:tcW w:w="361" w:type="pct"/>
                </w:tcPr>
                <w:p w14:paraId="11C7C512"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2.3</w:t>
                  </w:r>
                </w:p>
              </w:tc>
              <w:tc>
                <w:tcPr>
                  <w:tcW w:w="854" w:type="pct"/>
                </w:tcPr>
                <w:p w14:paraId="37DFEEB3" w14:textId="77777777" w:rsidR="001C417F" w:rsidRPr="00F85B43" w:rsidRDefault="001C417F" w:rsidP="001C417F">
                  <w:pPr>
                    <w:rPr>
                      <w:rFonts w:ascii="Arial" w:hAnsi="Arial" w:cs="Arial"/>
                      <w:sz w:val="14"/>
                      <w:szCs w:val="14"/>
                    </w:rPr>
                  </w:pPr>
                  <w:r w:rsidRPr="00F85B43">
                    <w:rPr>
                      <w:rFonts w:ascii="Arial" w:hAnsi="Arial" w:cs="Arial"/>
                      <w:sz w:val="14"/>
                      <w:szCs w:val="14"/>
                    </w:rPr>
                    <w:t>Teléfono Ejecutivo</w:t>
                  </w:r>
                </w:p>
              </w:tc>
              <w:tc>
                <w:tcPr>
                  <w:tcW w:w="1574" w:type="pct"/>
                </w:tcPr>
                <w:p w14:paraId="24D5147B"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por lo menos seis (12) líneas SIP.</w:t>
                  </w:r>
                </w:p>
                <w:p w14:paraId="1D7F8927"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Pantalla LCD a colores.</w:t>
                  </w:r>
                </w:p>
                <w:p w14:paraId="40BD682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conferencia de llamadas en 5 vías.</w:t>
                  </w:r>
                </w:p>
                <w:p w14:paraId="3D52330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contar con Wifi 802.11 b/g/n.</w:t>
                  </w:r>
                </w:p>
                <w:p w14:paraId="157B9119"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 xml:space="preserve">Debe contar con </w:t>
                  </w:r>
                  <w:proofErr w:type="spellStart"/>
                  <w:r w:rsidRPr="00F85B43">
                    <w:rPr>
                      <w:rFonts w:ascii="Arial" w:eastAsia="Calibri" w:hAnsi="Arial" w:cs="Arial"/>
                      <w:spacing w:val="-3"/>
                      <w:sz w:val="14"/>
                      <w:szCs w:val="14"/>
                    </w:rPr>
                    <w:t>bluetooth</w:t>
                  </w:r>
                  <w:proofErr w:type="spellEnd"/>
                  <w:r w:rsidRPr="00F85B43">
                    <w:rPr>
                      <w:rFonts w:ascii="Arial" w:eastAsia="Calibri" w:hAnsi="Arial" w:cs="Arial"/>
                      <w:spacing w:val="-3"/>
                      <w:sz w:val="14"/>
                      <w:szCs w:val="14"/>
                    </w:rPr>
                    <w:t>.</w:t>
                  </w:r>
                </w:p>
                <w:p w14:paraId="407A167E"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contar con dos (2) puertos RJ-45 GE.</w:t>
                  </w:r>
                </w:p>
                <w:p w14:paraId="26BDB245"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 xml:space="preserve">Mínimamente deben soportar los siguientes </w:t>
                  </w:r>
                  <w:proofErr w:type="spellStart"/>
                  <w:r w:rsidRPr="00F85B43">
                    <w:rPr>
                      <w:rFonts w:ascii="Arial" w:eastAsia="Calibri" w:hAnsi="Arial" w:cs="Arial"/>
                      <w:bCs/>
                      <w:sz w:val="14"/>
                      <w:szCs w:val="14"/>
                    </w:rPr>
                    <w:t>códecs</w:t>
                  </w:r>
                  <w:proofErr w:type="spellEnd"/>
                  <w:r w:rsidRPr="00F85B43">
                    <w:rPr>
                      <w:rFonts w:ascii="Arial" w:eastAsia="Calibri" w:hAnsi="Arial" w:cs="Arial"/>
                      <w:bCs/>
                      <w:sz w:val="14"/>
                      <w:szCs w:val="14"/>
                    </w:rPr>
                    <w:t>: G711 (A/u), G729 AB.</w:t>
                  </w:r>
                </w:p>
                <w:p w14:paraId="566CDA6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Por lo menos dos (2) puertos USB.</w:t>
                  </w:r>
                </w:p>
                <w:p w14:paraId="2902A8DC" w14:textId="77777777" w:rsidR="001C417F" w:rsidRPr="00F85B43" w:rsidRDefault="001C417F" w:rsidP="001C417F">
                  <w:pPr>
                    <w:spacing w:line="360" w:lineRule="auto"/>
                    <w:contextualSpacing/>
                    <w:jc w:val="both"/>
                    <w:rPr>
                      <w:rFonts w:ascii="Arial" w:hAnsi="Arial" w:cs="Arial"/>
                      <w:spacing w:val="-3"/>
                      <w:sz w:val="14"/>
                      <w:szCs w:val="14"/>
                      <w:lang w:val="x-none"/>
                    </w:rPr>
                  </w:pPr>
                </w:p>
              </w:tc>
              <w:tc>
                <w:tcPr>
                  <w:tcW w:w="520" w:type="pct"/>
                  <w:vMerge/>
                </w:tcPr>
                <w:p w14:paraId="6614CFCB" w14:textId="77777777" w:rsidR="001C417F" w:rsidRPr="00F85B43" w:rsidRDefault="001C417F" w:rsidP="001C417F">
                  <w:pPr>
                    <w:jc w:val="center"/>
                    <w:rPr>
                      <w:rFonts w:ascii="Arial" w:hAnsi="Arial" w:cs="Arial"/>
                      <w:sz w:val="14"/>
                      <w:szCs w:val="14"/>
                    </w:rPr>
                  </w:pPr>
                </w:p>
              </w:tc>
              <w:tc>
                <w:tcPr>
                  <w:tcW w:w="440" w:type="pct"/>
                  <w:vMerge w:val="restart"/>
                </w:tcPr>
                <w:p w14:paraId="477490B6" w14:textId="77777777" w:rsidR="001C417F" w:rsidRPr="00F85B43" w:rsidRDefault="001C417F" w:rsidP="001C417F">
                  <w:pPr>
                    <w:spacing w:line="480" w:lineRule="auto"/>
                    <w:jc w:val="center"/>
                    <w:rPr>
                      <w:rFonts w:ascii="Arial" w:hAnsi="Arial" w:cs="Arial"/>
                      <w:sz w:val="14"/>
                      <w:szCs w:val="14"/>
                    </w:rPr>
                  </w:pPr>
                </w:p>
                <w:p w14:paraId="5DE07A85" w14:textId="77777777" w:rsidR="001C417F" w:rsidRPr="00F85B43" w:rsidRDefault="001C417F" w:rsidP="001C417F">
                  <w:pPr>
                    <w:spacing w:line="480" w:lineRule="auto"/>
                    <w:jc w:val="center"/>
                    <w:rPr>
                      <w:rFonts w:ascii="Arial" w:hAnsi="Arial" w:cs="Arial"/>
                      <w:sz w:val="14"/>
                      <w:szCs w:val="14"/>
                    </w:rPr>
                  </w:pPr>
                </w:p>
                <w:p w14:paraId="07C92972" w14:textId="77777777" w:rsidR="001C417F" w:rsidRPr="00F85B43" w:rsidRDefault="001C417F" w:rsidP="001C417F">
                  <w:pPr>
                    <w:spacing w:line="480" w:lineRule="auto"/>
                    <w:jc w:val="center"/>
                    <w:rPr>
                      <w:rFonts w:ascii="Arial" w:hAnsi="Arial" w:cs="Arial"/>
                      <w:sz w:val="14"/>
                      <w:szCs w:val="14"/>
                    </w:rPr>
                  </w:pPr>
                </w:p>
                <w:p w14:paraId="4B47A7D2" w14:textId="77777777" w:rsidR="001C417F" w:rsidRPr="00F85B43" w:rsidRDefault="001C417F" w:rsidP="001C417F">
                  <w:pPr>
                    <w:spacing w:line="480" w:lineRule="auto"/>
                    <w:jc w:val="center"/>
                    <w:rPr>
                      <w:rFonts w:ascii="Arial" w:hAnsi="Arial" w:cs="Arial"/>
                      <w:sz w:val="14"/>
                      <w:szCs w:val="14"/>
                    </w:rPr>
                  </w:pPr>
                </w:p>
                <w:p w14:paraId="16FDFFFA" w14:textId="77777777" w:rsidR="001C417F" w:rsidRPr="00F85B43" w:rsidRDefault="001C417F" w:rsidP="001C417F">
                  <w:pPr>
                    <w:spacing w:line="480" w:lineRule="auto"/>
                    <w:jc w:val="center"/>
                    <w:rPr>
                      <w:rFonts w:ascii="Arial" w:hAnsi="Arial" w:cs="Arial"/>
                      <w:sz w:val="14"/>
                      <w:szCs w:val="14"/>
                    </w:rPr>
                  </w:pPr>
                  <w:r w:rsidRPr="00F85B43">
                    <w:rPr>
                      <w:rFonts w:ascii="Arial" w:hAnsi="Arial" w:cs="Arial"/>
                      <w:sz w:val="14"/>
                      <w:szCs w:val="14"/>
                    </w:rPr>
                    <w:t>5</w:t>
                  </w:r>
                </w:p>
                <w:p w14:paraId="2951E7BF" w14:textId="77777777" w:rsidR="001C417F" w:rsidRPr="00F85B43" w:rsidRDefault="001C417F" w:rsidP="001C417F">
                  <w:pPr>
                    <w:rPr>
                      <w:rFonts w:ascii="Arial" w:hAnsi="Arial" w:cs="Arial"/>
                      <w:sz w:val="14"/>
                      <w:szCs w:val="14"/>
                    </w:rPr>
                  </w:pPr>
                </w:p>
              </w:tc>
              <w:tc>
                <w:tcPr>
                  <w:tcW w:w="626" w:type="pct"/>
                  <w:vMerge/>
                </w:tcPr>
                <w:p w14:paraId="463460A1" w14:textId="77777777" w:rsidR="001C417F" w:rsidRPr="00F85B43" w:rsidRDefault="001C417F" w:rsidP="001C417F">
                  <w:pPr>
                    <w:rPr>
                      <w:rFonts w:ascii="Arial" w:hAnsi="Arial" w:cs="Arial"/>
                      <w:sz w:val="14"/>
                      <w:szCs w:val="14"/>
                    </w:rPr>
                  </w:pPr>
                </w:p>
              </w:tc>
              <w:tc>
                <w:tcPr>
                  <w:tcW w:w="626" w:type="pct"/>
                  <w:vMerge/>
                </w:tcPr>
                <w:p w14:paraId="626BDCF3" w14:textId="77777777" w:rsidR="001C417F" w:rsidRPr="00F85B43" w:rsidRDefault="001C417F" w:rsidP="001C417F">
                  <w:pPr>
                    <w:rPr>
                      <w:rFonts w:ascii="Arial" w:hAnsi="Arial" w:cs="Arial"/>
                      <w:sz w:val="14"/>
                      <w:szCs w:val="14"/>
                    </w:rPr>
                  </w:pPr>
                </w:p>
              </w:tc>
            </w:tr>
            <w:tr w:rsidR="001C417F" w:rsidRPr="00F85B43" w14:paraId="0212C456" w14:textId="77777777" w:rsidTr="001C417F">
              <w:tc>
                <w:tcPr>
                  <w:tcW w:w="361" w:type="pct"/>
                </w:tcPr>
                <w:p w14:paraId="58FF7700"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2.3.1</w:t>
                  </w:r>
                </w:p>
              </w:tc>
              <w:tc>
                <w:tcPr>
                  <w:tcW w:w="854" w:type="pct"/>
                </w:tcPr>
                <w:p w14:paraId="5B851656" w14:textId="77777777" w:rsidR="001C417F" w:rsidRPr="00F85B43" w:rsidRDefault="001C417F" w:rsidP="001C417F">
                  <w:pPr>
                    <w:rPr>
                      <w:rFonts w:ascii="Arial" w:hAnsi="Arial" w:cs="Arial"/>
                      <w:sz w:val="14"/>
                      <w:szCs w:val="14"/>
                    </w:rPr>
                  </w:pPr>
                  <w:r w:rsidRPr="00F85B43">
                    <w:rPr>
                      <w:rFonts w:ascii="Arial" w:hAnsi="Arial" w:cs="Arial"/>
                      <w:sz w:val="14"/>
                      <w:szCs w:val="14"/>
                    </w:rPr>
                    <w:t>Marca</w:t>
                  </w:r>
                </w:p>
              </w:tc>
              <w:tc>
                <w:tcPr>
                  <w:tcW w:w="1574" w:type="pct"/>
                </w:tcPr>
                <w:p w14:paraId="1BB6CB31"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ser la misma marca que la central telefónica.</w:t>
                  </w:r>
                </w:p>
              </w:tc>
              <w:tc>
                <w:tcPr>
                  <w:tcW w:w="520" w:type="pct"/>
                  <w:vMerge/>
                </w:tcPr>
                <w:p w14:paraId="4E9DEA7F" w14:textId="77777777" w:rsidR="001C417F" w:rsidRPr="00F85B43" w:rsidRDefault="001C417F" w:rsidP="001C417F">
                  <w:pPr>
                    <w:jc w:val="center"/>
                    <w:rPr>
                      <w:rFonts w:ascii="Arial" w:hAnsi="Arial" w:cs="Arial"/>
                      <w:sz w:val="14"/>
                      <w:szCs w:val="14"/>
                    </w:rPr>
                  </w:pPr>
                </w:p>
              </w:tc>
              <w:tc>
                <w:tcPr>
                  <w:tcW w:w="440" w:type="pct"/>
                  <w:vMerge/>
                </w:tcPr>
                <w:p w14:paraId="1B39DFDB" w14:textId="77777777" w:rsidR="001C417F" w:rsidRPr="00F85B43" w:rsidRDefault="001C417F" w:rsidP="001C417F">
                  <w:pPr>
                    <w:rPr>
                      <w:rFonts w:ascii="Arial" w:hAnsi="Arial" w:cs="Arial"/>
                      <w:sz w:val="14"/>
                      <w:szCs w:val="14"/>
                    </w:rPr>
                  </w:pPr>
                </w:p>
              </w:tc>
              <w:tc>
                <w:tcPr>
                  <w:tcW w:w="626" w:type="pct"/>
                  <w:vMerge/>
                </w:tcPr>
                <w:p w14:paraId="164DA69C" w14:textId="77777777" w:rsidR="001C417F" w:rsidRPr="00F85B43" w:rsidRDefault="001C417F" w:rsidP="001C417F">
                  <w:pPr>
                    <w:rPr>
                      <w:rFonts w:ascii="Arial" w:hAnsi="Arial" w:cs="Arial"/>
                      <w:sz w:val="14"/>
                      <w:szCs w:val="14"/>
                    </w:rPr>
                  </w:pPr>
                </w:p>
              </w:tc>
              <w:tc>
                <w:tcPr>
                  <w:tcW w:w="626" w:type="pct"/>
                  <w:vMerge/>
                </w:tcPr>
                <w:p w14:paraId="3BFD5E2D" w14:textId="77777777" w:rsidR="001C417F" w:rsidRPr="00F85B43" w:rsidRDefault="001C417F" w:rsidP="001C417F">
                  <w:pPr>
                    <w:rPr>
                      <w:rFonts w:ascii="Arial" w:hAnsi="Arial" w:cs="Arial"/>
                      <w:sz w:val="14"/>
                      <w:szCs w:val="14"/>
                    </w:rPr>
                  </w:pPr>
                </w:p>
              </w:tc>
            </w:tr>
            <w:tr w:rsidR="001C417F" w:rsidRPr="00F85B43" w14:paraId="22046FA1" w14:textId="77777777" w:rsidTr="001C417F">
              <w:tc>
                <w:tcPr>
                  <w:tcW w:w="361" w:type="pct"/>
                </w:tcPr>
                <w:p w14:paraId="2502BE82"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2.3.2</w:t>
                  </w:r>
                </w:p>
              </w:tc>
              <w:tc>
                <w:tcPr>
                  <w:tcW w:w="854" w:type="pct"/>
                </w:tcPr>
                <w:p w14:paraId="75533B98" w14:textId="77777777" w:rsidR="001C417F" w:rsidRPr="00F85B43" w:rsidRDefault="001C417F" w:rsidP="001C417F">
                  <w:pPr>
                    <w:rPr>
                      <w:rFonts w:ascii="Arial" w:hAnsi="Arial" w:cs="Arial"/>
                      <w:sz w:val="14"/>
                      <w:szCs w:val="14"/>
                    </w:rPr>
                  </w:pPr>
                  <w:r w:rsidRPr="00F85B43">
                    <w:rPr>
                      <w:rFonts w:ascii="Arial" w:hAnsi="Arial" w:cs="Arial"/>
                      <w:sz w:val="14"/>
                      <w:szCs w:val="14"/>
                    </w:rPr>
                    <w:t>Modelo</w:t>
                  </w:r>
                </w:p>
              </w:tc>
              <w:tc>
                <w:tcPr>
                  <w:tcW w:w="1574" w:type="pct"/>
                </w:tcPr>
                <w:p w14:paraId="15223A2C" w14:textId="77777777" w:rsidR="001C417F" w:rsidRPr="00F85B43" w:rsidRDefault="001C417F" w:rsidP="001C417F">
                  <w:pPr>
                    <w:pStyle w:val="Prrafodelista"/>
                    <w:numPr>
                      <w:ilvl w:val="0"/>
                      <w:numId w:val="46"/>
                    </w:numPr>
                    <w:spacing w:line="360" w:lineRule="auto"/>
                    <w:contextualSpacing/>
                    <w:jc w:val="both"/>
                    <w:rPr>
                      <w:rFonts w:ascii="Arial" w:hAnsi="Arial" w:cs="Arial"/>
                      <w:spacing w:val="-3"/>
                      <w:sz w:val="14"/>
                      <w:szCs w:val="14"/>
                    </w:rPr>
                  </w:pPr>
                  <w:r w:rsidRPr="00F85B43">
                    <w:rPr>
                      <w:rFonts w:ascii="Arial" w:eastAsia="Calibri" w:hAnsi="Arial" w:cs="Arial"/>
                      <w:spacing w:val="-3"/>
                      <w:sz w:val="14"/>
                      <w:szCs w:val="14"/>
                    </w:rPr>
                    <w:t>Especificar</w:t>
                  </w:r>
                </w:p>
              </w:tc>
              <w:tc>
                <w:tcPr>
                  <w:tcW w:w="520" w:type="pct"/>
                  <w:vMerge/>
                </w:tcPr>
                <w:p w14:paraId="5D1E5883" w14:textId="77777777" w:rsidR="001C417F" w:rsidRPr="00F85B43" w:rsidRDefault="001C417F" w:rsidP="001C417F">
                  <w:pPr>
                    <w:jc w:val="center"/>
                    <w:rPr>
                      <w:rFonts w:ascii="Arial" w:hAnsi="Arial" w:cs="Arial"/>
                      <w:sz w:val="14"/>
                      <w:szCs w:val="14"/>
                    </w:rPr>
                  </w:pPr>
                </w:p>
              </w:tc>
              <w:tc>
                <w:tcPr>
                  <w:tcW w:w="440" w:type="pct"/>
                  <w:vMerge/>
                </w:tcPr>
                <w:p w14:paraId="70369212" w14:textId="77777777" w:rsidR="001C417F" w:rsidRPr="00F85B43" w:rsidRDefault="001C417F" w:rsidP="001C417F">
                  <w:pPr>
                    <w:rPr>
                      <w:rFonts w:ascii="Arial" w:hAnsi="Arial" w:cs="Arial"/>
                      <w:sz w:val="14"/>
                      <w:szCs w:val="14"/>
                    </w:rPr>
                  </w:pPr>
                </w:p>
              </w:tc>
              <w:tc>
                <w:tcPr>
                  <w:tcW w:w="626" w:type="pct"/>
                  <w:vMerge/>
                </w:tcPr>
                <w:p w14:paraId="788EBFBC" w14:textId="77777777" w:rsidR="001C417F" w:rsidRPr="00F85B43" w:rsidRDefault="001C417F" w:rsidP="001C417F">
                  <w:pPr>
                    <w:rPr>
                      <w:rFonts w:ascii="Arial" w:hAnsi="Arial" w:cs="Arial"/>
                      <w:sz w:val="14"/>
                      <w:szCs w:val="14"/>
                    </w:rPr>
                  </w:pPr>
                </w:p>
              </w:tc>
              <w:tc>
                <w:tcPr>
                  <w:tcW w:w="626" w:type="pct"/>
                  <w:vMerge/>
                </w:tcPr>
                <w:p w14:paraId="175E919A" w14:textId="77777777" w:rsidR="001C417F" w:rsidRPr="00F85B43" w:rsidRDefault="001C417F" w:rsidP="001C417F">
                  <w:pPr>
                    <w:rPr>
                      <w:rFonts w:ascii="Arial" w:hAnsi="Arial" w:cs="Arial"/>
                      <w:sz w:val="14"/>
                      <w:szCs w:val="14"/>
                    </w:rPr>
                  </w:pPr>
                </w:p>
              </w:tc>
            </w:tr>
            <w:tr w:rsidR="001C417F" w:rsidRPr="00F85B43" w14:paraId="5E1B9445" w14:textId="77777777" w:rsidTr="001C417F">
              <w:tc>
                <w:tcPr>
                  <w:tcW w:w="361" w:type="pct"/>
                </w:tcPr>
                <w:p w14:paraId="1F3B2D2F"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2.4</w:t>
                  </w:r>
                </w:p>
              </w:tc>
              <w:tc>
                <w:tcPr>
                  <w:tcW w:w="854" w:type="pct"/>
                </w:tcPr>
                <w:p w14:paraId="3C4138AB" w14:textId="77777777" w:rsidR="001C417F" w:rsidRPr="00F85B43" w:rsidRDefault="001C417F" w:rsidP="001C417F">
                  <w:pPr>
                    <w:rPr>
                      <w:rFonts w:ascii="Arial" w:hAnsi="Arial" w:cs="Arial"/>
                      <w:sz w:val="14"/>
                      <w:szCs w:val="14"/>
                    </w:rPr>
                  </w:pPr>
                  <w:r w:rsidRPr="00F85B43">
                    <w:rPr>
                      <w:rFonts w:ascii="Arial" w:hAnsi="Arial" w:cs="Arial"/>
                      <w:sz w:val="14"/>
                      <w:szCs w:val="14"/>
                    </w:rPr>
                    <w:t xml:space="preserve">Teléfono Básico </w:t>
                  </w:r>
                </w:p>
              </w:tc>
              <w:tc>
                <w:tcPr>
                  <w:tcW w:w="1574" w:type="pct"/>
                </w:tcPr>
                <w:p w14:paraId="2D27D4B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por lo menos seis (2) líneas SIP.</w:t>
                  </w:r>
                </w:p>
                <w:p w14:paraId="6C18F740"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lastRenderedPageBreak/>
                    <w:t>Pantalla LCD.</w:t>
                  </w:r>
                </w:p>
                <w:p w14:paraId="14D252FB"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soportar conferencia de llamadas en 3 vías.</w:t>
                  </w:r>
                </w:p>
                <w:p w14:paraId="63C61D0E"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 xml:space="preserve">Mínimamente deben soportar los siguientes </w:t>
                  </w:r>
                  <w:proofErr w:type="spellStart"/>
                  <w:r w:rsidRPr="00F85B43">
                    <w:rPr>
                      <w:rFonts w:ascii="Arial" w:eastAsia="Calibri" w:hAnsi="Arial" w:cs="Arial"/>
                      <w:bCs/>
                      <w:sz w:val="14"/>
                      <w:szCs w:val="14"/>
                    </w:rPr>
                    <w:t>códecs</w:t>
                  </w:r>
                  <w:proofErr w:type="spellEnd"/>
                  <w:r w:rsidRPr="00F85B43">
                    <w:rPr>
                      <w:rFonts w:ascii="Arial" w:eastAsia="Calibri" w:hAnsi="Arial" w:cs="Arial"/>
                      <w:bCs/>
                      <w:sz w:val="14"/>
                      <w:szCs w:val="14"/>
                    </w:rPr>
                    <w:t>: G711 (A/u), G729 AB.</w:t>
                  </w:r>
                </w:p>
                <w:p w14:paraId="425592EE"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Debe contar con dos (2) puertos RJ-45 GE.</w:t>
                  </w:r>
                </w:p>
                <w:p w14:paraId="67F27D10"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p>
              </w:tc>
              <w:tc>
                <w:tcPr>
                  <w:tcW w:w="520" w:type="pct"/>
                  <w:vMerge/>
                </w:tcPr>
                <w:p w14:paraId="5CB4CF63" w14:textId="77777777" w:rsidR="001C417F" w:rsidRPr="00F85B43" w:rsidRDefault="001C417F" w:rsidP="001C417F">
                  <w:pPr>
                    <w:jc w:val="center"/>
                    <w:rPr>
                      <w:rFonts w:ascii="Arial" w:hAnsi="Arial" w:cs="Arial"/>
                      <w:sz w:val="14"/>
                      <w:szCs w:val="14"/>
                    </w:rPr>
                  </w:pPr>
                </w:p>
              </w:tc>
              <w:tc>
                <w:tcPr>
                  <w:tcW w:w="440" w:type="pct"/>
                  <w:vMerge w:val="restart"/>
                </w:tcPr>
                <w:p w14:paraId="1F84FD7B" w14:textId="77777777" w:rsidR="001C417F" w:rsidRPr="00F85B43" w:rsidRDefault="001C417F" w:rsidP="001C417F">
                  <w:pPr>
                    <w:jc w:val="center"/>
                    <w:rPr>
                      <w:rFonts w:ascii="Arial" w:hAnsi="Arial" w:cs="Arial"/>
                      <w:sz w:val="14"/>
                      <w:szCs w:val="14"/>
                    </w:rPr>
                  </w:pPr>
                </w:p>
                <w:p w14:paraId="4BFD1C78" w14:textId="77777777" w:rsidR="001C417F" w:rsidRPr="00F85B43" w:rsidRDefault="001C417F" w:rsidP="001C417F">
                  <w:pPr>
                    <w:jc w:val="center"/>
                    <w:rPr>
                      <w:rFonts w:ascii="Arial" w:hAnsi="Arial" w:cs="Arial"/>
                      <w:sz w:val="14"/>
                      <w:szCs w:val="14"/>
                    </w:rPr>
                  </w:pPr>
                </w:p>
                <w:p w14:paraId="4839F7B1" w14:textId="77777777" w:rsidR="001C417F" w:rsidRPr="00F85B43" w:rsidRDefault="001C417F" w:rsidP="001C417F">
                  <w:pPr>
                    <w:jc w:val="center"/>
                    <w:rPr>
                      <w:rFonts w:ascii="Arial" w:hAnsi="Arial" w:cs="Arial"/>
                      <w:sz w:val="14"/>
                      <w:szCs w:val="14"/>
                    </w:rPr>
                  </w:pPr>
                </w:p>
                <w:p w14:paraId="72E021CE" w14:textId="77777777" w:rsidR="001C417F" w:rsidRPr="00F85B43" w:rsidRDefault="001C417F" w:rsidP="001C417F">
                  <w:pPr>
                    <w:jc w:val="center"/>
                    <w:rPr>
                      <w:rFonts w:ascii="Arial" w:hAnsi="Arial" w:cs="Arial"/>
                      <w:sz w:val="14"/>
                      <w:szCs w:val="14"/>
                    </w:rPr>
                  </w:pPr>
                </w:p>
                <w:p w14:paraId="1B7DDA3E" w14:textId="77777777" w:rsidR="001C417F" w:rsidRPr="00F85B43" w:rsidRDefault="001C417F" w:rsidP="001C417F">
                  <w:pPr>
                    <w:jc w:val="center"/>
                    <w:rPr>
                      <w:rFonts w:ascii="Arial" w:hAnsi="Arial" w:cs="Arial"/>
                      <w:sz w:val="14"/>
                      <w:szCs w:val="14"/>
                    </w:rPr>
                  </w:pPr>
                </w:p>
                <w:p w14:paraId="462A407C" w14:textId="77777777" w:rsidR="001C417F" w:rsidRPr="00F85B43" w:rsidRDefault="001C417F" w:rsidP="001C417F">
                  <w:pPr>
                    <w:jc w:val="center"/>
                    <w:rPr>
                      <w:rFonts w:ascii="Arial" w:hAnsi="Arial" w:cs="Arial"/>
                      <w:sz w:val="14"/>
                      <w:szCs w:val="14"/>
                    </w:rPr>
                  </w:pPr>
                </w:p>
                <w:p w14:paraId="5DF8A538" w14:textId="77777777" w:rsidR="001C417F" w:rsidRPr="00F85B43" w:rsidRDefault="001C417F" w:rsidP="001C417F">
                  <w:pPr>
                    <w:jc w:val="center"/>
                    <w:rPr>
                      <w:rFonts w:ascii="Arial" w:hAnsi="Arial" w:cs="Arial"/>
                      <w:sz w:val="14"/>
                      <w:szCs w:val="14"/>
                    </w:rPr>
                  </w:pPr>
                </w:p>
                <w:p w14:paraId="26E73CD2" w14:textId="77777777" w:rsidR="001C417F" w:rsidRPr="00F85B43" w:rsidRDefault="001C417F" w:rsidP="001C417F">
                  <w:pPr>
                    <w:jc w:val="center"/>
                    <w:rPr>
                      <w:rFonts w:ascii="Arial" w:hAnsi="Arial" w:cs="Arial"/>
                      <w:sz w:val="14"/>
                      <w:szCs w:val="14"/>
                    </w:rPr>
                  </w:pPr>
                </w:p>
                <w:p w14:paraId="10151836" w14:textId="77777777" w:rsidR="001C417F" w:rsidRPr="00F85B43" w:rsidRDefault="001C417F" w:rsidP="001C417F">
                  <w:pPr>
                    <w:jc w:val="center"/>
                    <w:rPr>
                      <w:rFonts w:ascii="Arial" w:hAnsi="Arial" w:cs="Arial"/>
                      <w:sz w:val="14"/>
                      <w:szCs w:val="14"/>
                    </w:rPr>
                  </w:pPr>
                </w:p>
                <w:p w14:paraId="144E93E1" w14:textId="77777777" w:rsidR="001C417F" w:rsidRPr="00F85B43" w:rsidRDefault="001C417F" w:rsidP="001C417F">
                  <w:pPr>
                    <w:jc w:val="center"/>
                    <w:rPr>
                      <w:rFonts w:ascii="Arial" w:hAnsi="Arial" w:cs="Arial"/>
                      <w:sz w:val="14"/>
                      <w:szCs w:val="14"/>
                    </w:rPr>
                  </w:pPr>
                </w:p>
                <w:p w14:paraId="258BE46C"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72</w:t>
                  </w:r>
                </w:p>
                <w:p w14:paraId="02C6DA3B" w14:textId="77777777" w:rsidR="001C417F" w:rsidRPr="00F85B43" w:rsidRDefault="001C417F" w:rsidP="001C417F">
                  <w:pPr>
                    <w:rPr>
                      <w:rFonts w:ascii="Arial" w:hAnsi="Arial" w:cs="Arial"/>
                      <w:sz w:val="14"/>
                      <w:szCs w:val="14"/>
                    </w:rPr>
                  </w:pPr>
                </w:p>
              </w:tc>
              <w:tc>
                <w:tcPr>
                  <w:tcW w:w="626" w:type="pct"/>
                  <w:vMerge/>
                </w:tcPr>
                <w:p w14:paraId="21AEB87E" w14:textId="77777777" w:rsidR="001C417F" w:rsidRPr="00F85B43" w:rsidRDefault="001C417F" w:rsidP="001C417F">
                  <w:pPr>
                    <w:rPr>
                      <w:rFonts w:ascii="Arial" w:hAnsi="Arial" w:cs="Arial"/>
                      <w:sz w:val="14"/>
                      <w:szCs w:val="14"/>
                    </w:rPr>
                  </w:pPr>
                </w:p>
              </w:tc>
              <w:tc>
                <w:tcPr>
                  <w:tcW w:w="626" w:type="pct"/>
                  <w:vMerge/>
                </w:tcPr>
                <w:p w14:paraId="46E86FF3" w14:textId="77777777" w:rsidR="001C417F" w:rsidRPr="00F85B43" w:rsidRDefault="001C417F" w:rsidP="001C417F">
                  <w:pPr>
                    <w:rPr>
                      <w:rFonts w:ascii="Arial" w:hAnsi="Arial" w:cs="Arial"/>
                      <w:sz w:val="14"/>
                      <w:szCs w:val="14"/>
                    </w:rPr>
                  </w:pPr>
                </w:p>
              </w:tc>
            </w:tr>
            <w:tr w:rsidR="001C417F" w:rsidRPr="00F85B43" w14:paraId="728A021F" w14:textId="77777777" w:rsidTr="001C417F">
              <w:tc>
                <w:tcPr>
                  <w:tcW w:w="361" w:type="pct"/>
                </w:tcPr>
                <w:p w14:paraId="6313F07C"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2.4.1</w:t>
                  </w:r>
                </w:p>
              </w:tc>
              <w:tc>
                <w:tcPr>
                  <w:tcW w:w="854" w:type="pct"/>
                </w:tcPr>
                <w:p w14:paraId="0EFDA196" w14:textId="77777777" w:rsidR="001C417F" w:rsidRPr="00F85B43" w:rsidRDefault="001C417F" w:rsidP="001C417F">
                  <w:pPr>
                    <w:rPr>
                      <w:rFonts w:ascii="Arial" w:hAnsi="Arial" w:cs="Arial"/>
                      <w:sz w:val="14"/>
                      <w:szCs w:val="14"/>
                    </w:rPr>
                  </w:pPr>
                  <w:r w:rsidRPr="00F85B43">
                    <w:rPr>
                      <w:rFonts w:ascii="Arial" w:hAnsi="Arial" w:cs="Arial"/>
                      <w:sz w:val="14"/>
                      <w:szCs w:val="14"/>
                    </w:rPr>
                    <w:t>Marca</w:t>
                  </w:r>
                </w:p>
              </w:tc>
              <w:tc>
                <w:tcPr>
                  <w:tcW w:w="1574" w:type="pct"/>
                </w:tcPr>
                <w:p w14:paraId="332CB77B"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ser la misma marca que la central telefónica.</w:t>
                  </w:r>
                </w:p>
              </w:tc>
              <w:tc>
                <w:tcPr>
                  <w:tcW w:w="520" w:type="pct"/>
                  <w:vMerge/>
                </w:tcPr>
                <w:p w14:paraId="5587C82B" w14:textId="77777777" w:rsidR="001C417F" w:rsidRPr="00F85B43" w:rsidRDefault="001C417F" w:rsidP="001C417F">
                  <w:pPr>
                    <w:jc w:val="center"/>
                    <w:rPr>
                      <w:rFonts w:ascii="Arial" w:hAnsi="Arial" w:cs="Arial"/>
                      <w:sz w:val="14"/>
                      <w:szCs w:val="14"/>
                    </w:rPr>
                  </w:pPr>
                </w:p>
              </w:tc>
              <w:tc>
                <w:tcPr>
                  <w:tcW w:w="440" w:type="pct"/>
                  <w:vMerge/>
                </w:tcPr>
                <w:p w14:paraId="5516F555" w14:textId="77777777" w:rsidR="001C417F" w:rsidRPr="00F85B43" w:rsidRDefault="001C417F" w:rsidP="001C417F">
                  <w:pPr>
                    <w:rPr>
                      <w:rFonts w:ascii="Arial" w:hAnsi="Arial" w:cs="Arial"/>
                      <w:sz w:val="14"/>
                      <w:szCs w:val="14"/>
                    </w:rPr>
                  </w:pPr>
                </w:p>
              </w:tc>
              <w:tc>
                <w:tcPr>
                  <w:tcW w:w="626" w:type="pct"/>
                  <w:vMerge/>
                </w:tcPr>
                <w:p w14:paraId="6CCEA44E" w14:textId="77777777" w:rsidR="001C417F" w:rsidRPr="00F85B43" w:rsidRDefault="001C417F" w:rsidP="001C417F">
                  <w:pPr>
                    <w:rPr>
                      <w:rFonts w:ascii="Arial" w:hAnsi="Arial" w:cs="Arial"/>
                      <w:sz w:val="14"/>
                      <w:szCs w:val="14"/>
                    </w:rPr>
                  </w:pPr>
                </w:p>
              </w:tc>
              <w:tc>
                <w:tcPr>
                  <w:tcW w:w="626" w:type="pct"/>
                  <w:vMerge/>
                </w:tcPr>
                <w:p w14:paraId="4E8229CA" w14:textId="77777777" w:rsidR="001C417F" w:rsidRPr="00F85B43" w:rsidRDefault="001C417F" w:rsidP="001C417F">
                  <w:pPr>
                    <w:rPr>
                      <w:rFonts w:ascii="Arial" w:hAnsi="Arial" w:cs="Arial"/>
                      <w:sz w:val="14"/>
                      <w:szCs w:val="14"/>
                    </w:rPr>
                  </w:pPr>
                </w:p>
              </w:tc>
            </w:tr>
            <w:tr w:rsidR="001C417F" w:rsidRPr="00F85B43" w14:paraId="1538E23F" w14:textId="77777777" w:rsidTr="001C417F">
              <w:tc>
                <w:tcPr>
                  <w:tcW w:w="361" w:type="pct"/>
                </w:tcPr>
                <w:p w14:paraId="33805400"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2.4.2</w:t>
                  </w:r>
                </w:p>
              </w:tc>
              <w:tc>
                <w:tcPr>
                  <w:tcW w:w="854" w:type="pct"/>
                </w:tcPr>
                <w:p w14:paraId="5D235DD6" w14:textId="77777777" w:rsidR="001C417F" w:rsidRPr="00F85B43" w:rsidRDefault="001C417F" w:rsidP="001C417F">
                  <w:pPr>
                    <w:rPr>
                      <w:rFonts w:ascii="Arial" w:hAnsi="Arial" w:cs="Arial"/>
                      <w:sz w:val="14"/>
                      <w:szCs w:val="14"/>
                    </w:rPr>
                  </w:pPr>
                  <w:r w:rsidRPr="00F85B43">
                    <w:rPr>
                      <w:rFonts w:ascii="Arial" w:hAnsi="Arial" w:cs="Arial"/>
                      <w:sz w:val="14"/>
                      <w:szCs w:val="14"/>
                    </w:rPr>
                    <w:t>Modelo</w:t>
                  </w:r>
                </w:p>
              </w:tc>
              <w:tc>
                <w:tcPr>
                  <w:tcW w:w="1574" w:type="pct"/>
                </w:tcPr>
                <w:p w14:paraId="30D3D2C7"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Especificar</w:t>
                  </w:r>
                </w:p>
              </w:tc>
              <w:tc>
                <w:tcPr>
                  <w:tcW w:w="520" w:type="pct"/>
                  <w:vMerge/>
                </w:tcPr>
                <w:p w14:paraId="4949F5AF" w14:textId="77777777" w:rsidR="001C417F" w:rsidRPr="00F85B43" w:rsidRDefault="001C417F" w:rsidP="001C417F">
                  <w:pPr>
                    <w:jc w:val="center"/>
                    <w:rPr>
                      <w:rFonts w:ascii="Arial" w:hAnsi="Arial" w:cs="Arial"/>
                      <w:sz w:val="14"/>
                      <w:szCs w:val="14"/>
                    </w:rPr>
                  </w:pPr>
                </w:p>
              </w:tc>
              <w:tc>
                <w:tcPr>
                  <w:tcW w:w="440" w:type="pct"/>
                  <w:vMerge/>
                </w:tcPr>
                <w:p w14:paraId="356308CD" w14:textId="77777777" w:rsidR="001C417F" w:rsidRPr="00F85B43" w:rsidRDefault="001C417F" w:rsidP="001C417F">
                  <w:pPr>
                    <w:rPr>
                      <w:rFonts w:ascii="Arial" w:hAnsi="Arial" w:cs="Arial"/>
                      <w:sz w:val="14"/>
                      <w:szCs w:val="14"/>
                    </w:rPr>
                  </w:pPr>
                </w:p>
              </w:tc>
              <w:tc>
                <w:tcPr>
                  <w:tcW w:w="626" w:type="pct"/>
                  <w:vMerge/>
                </w:tcPr>
                <w:p w14:paraId="33556C3A" w14:textId="77777777" w:rsidR="001C417F" w:rsidRPr="00F85B43" w:rsidRDefault="001C417F" w:rsidP="001C417F">
                  <w:pPr>
                    <w:rPr>
                      <w:rFonts w:ascii="Arial" w:hAnsi="Arial" w:cs="Arial"/>
                      <w:sz w:val="14"/>
                      <w:szCs w:val="14"/>
                    </w:rPr>
                  </w:pPr>
                </w:p>
              </w:tc>
              <w:tc>
                <w:tcPr>
                  <w:tcW w:w="626" w:type="pct"/>
                  <w:vMerge/>
                </w:tcPr>
                <w:p w14:paraId="6F25B90C" w14:textId="77777777" w:rsidR="001C417F" w:rsidRPr="00F85B43" w:rsidRDefault="001C417F" w:rsidP="001C417F">
                  <w:pPr>
                    <w:rPr>
                      <w:rFonts w:ascii="Arial" w:hAnsi="Arial" w:cs="Arial"/>
                      <w:sz w:val="14"/>
                      <w:szCs w:val="14"/>
                    </w:rPr>
                  </w:pPr>
                </w:p>
              </w:tc>
            </w:tr>
            <w:tr w:rsidR="001C417F" w:rsidRPr="00F85B43" w14:paraId="329C4313" w14:textId="77777777" w:rsidTr="001C417F">
              <w:tc>
                <w:tcPr>
                  <w:tcW w:w="361" w:type="pct"/>
                </w:tcPr>
                <w:p w14:paraId="424C391E"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2.5</w:t>
                  </w:r>
                </w:p>
              </w:tc>
              <w:tc>
                <w:tcPr>
                  <w:tcW w:w="854" w:type="pct"/>
                </w:tcPr>
                <w:p w14:paraId="01381084" w14:textId="77777777" w:rsidR="001C417F" w:rsidRPr="00F85B43" w:rsidRDefault="001C417F" w:rsidP="001C417F">
                  <w:pPr>
                    <w:rPr>
                      <w:rFonts w:ascii="Arial" w:hAnsi="Arial" w:cs="Arial"/>
                      <w:sz w:val="14"/>
                      <w:szCs w:val="14"/>
                    </w:rPr>
                  </w:pPr>
                  <w:proofErr w:type="spellStart"/>
                  <w:r w:rsidRPr="00F85B43">
                    <w:rPr>
                      <w:rFonts w:ascii="Arial" w:hAnsi="Arial" w:cs="Arial"/>
                      <w:sz w:val="14"/>
                      <w:szCs w:val="14"/>
                    </w:rPr>
                    <w:t>Modulo</w:t>
                  </w:r>
                  <w:proofErr w:type="spellEnd"/>
                  <w:r w:rsidRPr="00F85B43">
                    <w:rPr>
                      <w:rFonts w:ascii="Arial" w:hAnsi="Arial" w:cs="Arial"/>
                      <w:sz w:val="14"/>
                      <w:szCs w:val="14"/>
                    </w:rPr>
                    <w:t xml:space="preserve"> de expansión de teclas</w:t>
                  </w:r>
                </w:p>
              </w:tc>
              <w:tc>
                <w:tcPr>
                  <w:tcW w:w="1574" w:type="pct"/>
                </w:tcPr>
                <w:p w14:paraId="5EDE388C"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Pantalla LCD a colores.</w:t>
                  </w:r>
                </w:p>
                <w:p w14:paraId="0E2C2D3A"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Botones físicos con led individual.</w:t>
                  </w:r>
                </w:p>
                <w:p w14:paraId="4FCFCB42"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spacing w:val="-3"/>
                      <w:sz w:val="14"/>
                      <w:szCs w:val="14"/>
                    </w:rPr>
                    <w:t>Dos (2) puertos RJ-45 GE.</w:t>
                  </w:r>
                </w:p>
                <w:p w14:paraId="71B57DDD"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Fuente de alimentación externa para su funcionamiento.</w:t>
                  </w:r>
                </w:p>
              </w:tc>
              <w:tc>
                <w:tcPr>
                  <w:tcW w:w="520" w:type="pct"/>
                  <w:vMerge/>
                </w:tcPr>
                <w:p w14:paraId="5AAA6DC9" w14:textId="77777777" w:rsidR="001C417F" w:rsidRPr="00F85B43" w:rsidRDefault="001C417F" w:rsidP="001C417F">
                  <w:pPr>
                    <w:jc w:val="center"/>
                    <w:rPr>
                      <w:rFonts w:ascii="Arial" w:hAnsi="Arial" w:cs="Arial"/>
                      <w:sz w:val="14"/>
                      <w:szCs w:val="14"/>
                    </w:rPr>
                  </w:pPr>
                </w:p>
              </w:tc>
              <w:tc>
                <w:tcPr>
                  <w:tcW w:w="440" w:type="pct"/>
                  <w:vMerge w:val="restart"/>
                </w:tcPr>
                <w:p w14:paraId="5742A471" w14:textId="77777777" w:rsidR="001C417F" w:rsidRPr="00F85B43" w:rsidRDefault="001C417F" w:rsidP="001C417F">
                  <w:pPr>
                    <w:jc w:val="center"/>
                    <w:rPr>
                      <w:rFonts w:ascii="Arial" w:hAnsi="Arial" w:cs="Arial"/>
                      <w:sz w:val="14"/>
                      <w:szCs w:val="14"/>
                    </w:rPr>
                  </w:pPr>
                </w:p>
                <w:p w14:paraId="32AB5686" w14:textId="77777777" w:rsidR="001C417F" w:rsidRPr="00F85B43" w:rsidRDefault="001C417F" w:rsidP="001C417F">
                  <w:pPr>
                    <w:jc w:val="center"/>
                    <w:rPr>
                      <w:rFonts w:ascii="Arial" w:hAnsi="Arial" w:cs="Arial"/>
                      <w:sz w:val="14"/>
                      <w:szCs w:val="14"/>
                    </w:rPr>
                  </w:pPr>
                </w:p>
                <w:p w14:paraId="7223137D" w14:textId="77777777" w:rsidR="001C417F" w:rsidRPr="00F85B43" w:rsidRDefault="001C417F" w:rsidP="001C417F">
                  <w:pPr>
                    <w:jc w:val="center"/>
                    <w:rPr>
                      <w:rFonts w:ascii="Arial" w:hAnsi="Arial" w:cs="Arial"/>
                      <w:sz w:val="14"/>
                      <w:szCs w:val="14"/>
                    </w:rPr>
                  </w:pPr>
                </w:p>
                <w:p w14:paraId="46AFA72F" w14:textId="77777777" w:rsidR="001C417F" w:rsidRPr="00F85B43" w:rsidRDefault="001C417F" w:rsidP="001C417F">
                  <w:pPr>
                    <w:jc w:val="center"/>
                    <w:rPr>
                      <w:rFonts w:ascii="Arial" w:hAnsi="Arial" w:cs="Arial"/>
                      <w:sz w:val="14"/>
                      <w:szCs w:val="14"/>
                    </w:rPr>
                  </w:pPr>
                </w:p>
                <w:p w14:paraId="5BAD8AD1" w14:textId="77777777" w:rsidR="001C417F" w:rsidRPr="00F85B43" w:rsidRDefault="001C417F" w:rsidP="001C417F">
                  <w:pPr>
                    <w:jc w:val="center"/>
                    <w:rPr>
                      <w:rFonts w:ascii="Arial" w:hAnsi="Arial" w:cs="Arial"/>
                      <w:sz w:val="14"/>
                      <w:szCs w:val="14"/>
                    </w:rPr>
                  </w:pPr>
                </w:p>
                <w:p w14:paraId="2BB35E7A"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3</w:t>
                  </w:r>
                </w:p>
                <w:p w14:paraId="1B3C2D0A" w14:textId="77777777" w:rsidR="001C417F" w:rsidRPr="00F85B43" w:rsidRDefault="001C417F" w:rsidP="001C417F">
                  <w:pPr>
                    <w:rPr>
                      <w:rFonts w:ascii="Arial" w:hAnsi="Arial" w:cs="Arial"/>
                      <w:sz w:val="14"/>
                      <w:szCs w:val="14"/>
                    </w:rPr>
                  </w:pPr>
                </w:p>
              </w:tc>
              <w:tc>
                <w:tcPr>
                  <w:tcW w:w="626" w:type="pct"/>
                  <w:vMerge/>
                </w:tcPr>
                <w:p w14:paraId="6E988D61" w14:textId="77777777" w:rsidR="001C417F" w:rsidRPr="00F85B43" w:rsidRDefault="001C417F" w:rsidP="001C417F">
                  <w:pPr>
                    <w:rPr>
                      <w:rFonts w:ascii="Arial" w:hAnsi="Arial" w:cs="Arial"/>
                      <w:sz w:val="14"/>
                      <w:szCs w:val="14"/>
                    </w:rPr>
                  </w:pPr>
                </w:p>
              </w:tc>
              <w:tc>
                <w:tcPr>
                  <w:tcW w:w="626" w:type="pct"/>
                  <w:vMerge/>
                </w:tcPr>
                <w:p w14:paraId="6D74BDA5" w14:textId="77777777" w:rsidR="001C417F" w:rsidRPr="00F85B43" w:rsidRDefault="001C417F" w:rsidP="001C417F">
                  <w:pPr>
                    <w:rPr>
                      <w:rFonts w:ascii="Arial" w:hAnsi="Arial" w:cs="Arial"/>
                      <w:sz w:val="14"/>
                      <w:szCs w:val="14"/>
                    </w:rPr>
                  </w:pPr>
                </w:p>
              </w:tc>
            </w:tr>
            <w:tr w:rsidR="001C417F" w:rsidRPr="00F85B43" w14:paraId="38A8D226" w14:textId="77777777" w:rsidTr="001C417F">
              <w:tc>
                <w:tcPr>
                  <w:tcW w:w="361" w:type="pct"/>
                </w:tcPr>
                <w:p w14:paraId="2FC60B8A"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2.5.1</w:t>
                  </w:r>
                </w:p>
              </w:tc>
              <w:tc>
                <w:tcPr>
                  <w:tcW w:w="854" w:type="pct"/>
                </w:tcPr>
                <w:p w14:paraId="5BB58C97" w14:textId="77777777" w:rsidR="001C417F" w:rsidRPr="00F85B43" w:rsidRDefault="001C417F" w:rsidP="001C417F">
                  <w:pPr>
                    <w:rPr>
                      <w:rFonts w:ascii="Arial" w:hAnsi="Arial" w:cs="Arial"/>
                      <w:sz w:val="14"/>
                      <w:szCs w:val="14"/>
                    </w:rPr>
                  </w:pPr>
                  <w:r w:rsidRPr="00F85B43">
                    <w:rPr>
                      <w:rFonts w:ascii="Arial" w:hAnsi="Arial" w:cs="Arial"/>
                      <w:sz w:val="14"/>
                      <w:szCs w:val="14"/>
                    </w:rPr>
                    <w:t>Marca</w:t>
                  </w:r>
                </w:p>
              </w:tc>
              <w:tc>
                <w:tcPr>
                  <w:tcW w:w="1574" w:type="pct"/>
                </w:tcPr>
                <w:p w14:paraId="5EDF666E"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Debe ser la misma marca que la central telefónica.</w:t>
                  </w:r>
                </w:p>
              </w:tc>
              <w:tc>
                <w:tcPr>
                  <w:tcW w:w="520" w:type="pct"/>
                  <w:vMerge/>
                </w:tcPr>
                <w:p w14:paraId="3B69612E" w14:textId="77777777" w:rsidR="001C417F" w:rsidRPr="00F85B43" w:rsidRDefault="001C417F" w:rsidP="001C417F">
                  <w:pPr>
                    <w:jc w:val="center"/>
                    <w:rPr>
                      <w:rFonts w:ascii="Arial" w:hAnsi="Arial" w:cs="Arial"/>
                      <w:sz w:val="14"/>
                      <w:szCs w:val="14"/>
                    </w:rPr>
                  </w:pPr>
                </w:p>
              </w:tc>
              <w:tc>
                <w:tcPr>
                  <w:tcW w:w="440" w:type="pct"/>
                  <w:vMerge/>
                </w:tcPr>
                <w:p w14:paraId="54C1E5AC" w14:textId="77777777" w:rsidR="001C417F" w:rsidRPr="00F85B43" w:rsidRDefault="001C417F" w:rsidP="001C417F">
                  <w:pPr>
                    <w:rPr>
                      <w:rFonts w:ascii="Arial" w:hAnsi="Arial" w:cs="Arial"/>
                      <w:sz w:val="14"/>
                      <w:szCs w:val="14"/>
                    </w:rPr>
                  </w:pPr>
                </w:p>
              </w:tc>
              <w:tc>
                <w:tcPr>
                  <w:tcW w:w="626" w:type="pct"/>
                  <w:vMerge/>
                </w:tcPr>
                <w:p w14:paraId="2D94C7A9" w14:textId="77777777" w:rsidR="001C417F" w:rsidRPr="00F85B43" w:rsidRDefault="001C417F" w:rsidP="001C417F">
                  <w:pPr>
                    <w:rPr>
                      <w:rFonts w:ascii="Arial" w:hAnsi="Arial" w:cs="Arial"/>
                      <w:sz w:val="14"/>
                      <w:szCs w:val="14"/>
                    </w:rPr>
                  </w:pPr>
                </w:p>
              </w:tc>
              <w:tc>
                <w:tcPr>
                  <w:tcW w:w="626" w:type="pct"/>
                  <w:vMerge/>
                </w:tcPr>
                <w:p w14:paraId="3FBC5F82" w14:textId="77777777" w:rsidR="001C417F" w:rsidRPr="00F85B43" w:rsidRDefault="001C417F" w:rsidP="001C417F">
                  <w:pPr>
                    <w:rPr>
                      <w:rFonts w:ascii="Arial" w:hAnsi="Arial" w:cs="Arial"/>
                      <w:sz w:val="14"/>
                      <w:szCs w:val="14"/>
                    </w:rPr>
                  </w:pPr>
                </w:p>
              </w:tc>
            </w:tr>
            <w:tr w:rsidR="001C417F" w:rsidRPr="00F85B43" w14:paraId="3567EC75" w14:textId="77777777" w:rsidTr="001C417F">
              <w:tc>
                <w:tcPr>
                  <w:tcW w:w="361" w:type="pct"/>
                </w:tcPr>
                <w:p w14:paraId="3F92C011"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2.5.2</w:t>
                  </w:r>
                </w:p>
              </w:tc>
              <w:tc>
                <w:tcPr>
                  <w:tcW w:w="854" w:type="pct"/>
                </w:tcPr>
                <w:p w14:paraId="7BDF11DB" w14:textId="77777777" w:rsidR="001C417F" w:rsidRPr="00F85B43" w:rsidRDefault="001C417F" w:rsidP="001C417F">
                  <w:pPr>
                    <w:rPr>
                      <w:rFonts w:ascii="Arial" w:hAnsi="Arial" w:cs="Arial"/>
                      <w:sz w:val="14"/>
                      <w:szCs w:val="14"/>
                    </w:rPr>
                  </w:pPr>
                  <w:r w:rsidRPr="00F85B43">
                    <w:rPr>
                      <w:rFonts w:ascii="Arial" w:hAnsi="Arial" w:cs="Arial"/>
                      <w:sz w:val="14"/>
                      <w:szCs w:val="14"/>
                    </w:rPr>
                    <w:t>Modelo</w:t>
                  </w:r>
                </w:p>
              </w:tc>
              <w:tc>
                <w:tcPr>
                  <w:tcW w:w="1574" w:type="pct"/>
                </w:tcPr>
                <w:p w14:paraId="37BCFBEA"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r w:rsidRPr="00F85B43">
                    <w:rPr>
                      <w:rFonts w:ascii="Arial" w:eastAsia="Calibri" w:hAnsi="Arial" w:cs="Arial"/>
                      <w:spacing w:val="-3"/>
                      <w:sz w:val="14"/>
                      <w:szCs w:val="14"/>
                    </w:rPr>
                    <w:t>Especificar</w:t>
                  </w:r>
                </w:p>
              </w:tc>
              <w:tc>
                <w:tcPr>
                  <w:tcW w:w="520" w:type="pct"/>
                  <w:vMerge/>
                </w:tcPr>
                <w:p w14:paraId="68191580" w14:textId="77777777" w:rsidR="001C417F" w:rsidRPr="00F85B43" w:rsidRDefault="001C417F" w:rsidP="001C417F">
                  <w:pPr>
                    <w:jc w:val="center"/>
                    <w:rPr>
                      <w:rFonts w:ascii="Arial" w:hAnsi="Arial" w:cs="Arial"/>
                      <w:sz w:val="14"/>
                      <w:szCs w:val="14"/>
                    </w:rPr>
                  </w:pPr>
                </w:p>
              </w:tc>
              <w:tc>
                <w:tcPr>
                  <w:tcW w:w="440" w:type="pct"/>
                  <w:vMerge/>
                </w:tcPr>
                <w:p w14:paraId="255AB302" w14:textId="77777777" w:rsidR="001C417F" w:rsidRPr="00F85B43" w:rsidRDefault="001C417F" w:rsidP="001C417F">
                  <w:pPr>
                    <w:rPr>
                      <w:rFonts w:ascii="Arial" w:hAnsi="Arial" w:cs="Arial"/>
                      <w:sz w:val="14"/>
                      <w:szCs w:val="14"/>
                    </w:rPr>
                  </w:pPr>
                </w:p>
              </w:tc>
              <w:tc>
                <w:tcPr>
                  <w:tcW w:w="626" w:type="pct"/>
                  <w:vMerge/>
                </w:tcPr>
                <w:p w14:paraId="23920F99" w14:textId="77777777" w:rsidR="001C417F" w:rsidRPr="00F85B43" w:rsidRDefault="001C417F" w:rsidP="001C417F">
                  <w:pPr>
                    <w:rPr>
                      <w:rFonts w:ascii="Arial" w:hAnsi="Arial" w:cs="Arial"/>
                      <w:sz w:val="14"/>
                      <w:szCs w:val="14"/>
                    </w:rPr>
                  </w:pPr>
                </w:p>
              </w:tc>
              <w:tc>
                <w:tcPr>
                  <w:tcW w:w="626" w:type="pct"/>
                  <w:vMerge/>
                </w:tcPr>
                <w:p w14:paraId="356D1914" w14:textId="77777777" w:rsidR="001C417F" w:rsidRPr="00F85B43" w:rsidRDefault="001C417F" w:rsidP="001C417F">
                  <w:pPr>
                    <w:rPr>
                      <w:rFonts w:ascii="Arial" w:hAnsi="Arial" w:cs="Arial"/>
                      <w:sz w:val="14"/>
                      <w:szCs w:val="14"/>
                    </w:rPr>
                  </w:pPr>
                </w:p>
              </w:tc>
            </w:tr>
            <w:tr w:rsidR="001C417F" w:rsidRPr="00F85B43" w14:paraId="2FDAAD6D" w14:textId="77777777" w:rsidTr="001C417F">
              <w:tc>
                <w:tcPr>
                  <w:tcW w:w="361" w:type="pct"/>
                </w:tcPr>
                <w:p w14:paraId="6EE71653"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3</w:t>
                  </w:r>
                </w:p>
              </w:tc>
              <w:tc>
                <w:tcPr>
                  <w:tcW w:w="854" w:type="pct"/>
                </w:tcPr>
                <w:p w14:paraId="3250557B" w14:textId="77777777" w:rsidR="001C417F" w:rsidRPr="00F85B43" w:rsidRDefault="001C417F" w:rsidP="001C417F">
                  <w:pPr>
                    <w:rPr>
                      <w:rFonts w:ascii="Arial" w:hAnsi="Arial" w:cs="Arial"/>
                      <w:sz w:val="14"/>
                      <w:szCs w:val="14"/>
                    </w:rPr>
                  </w:pPr>
                  <w:r w:rsidRPr="00F85B43">
                    <w:rPr>
                      <w:rFonts w:ascii="Arial" w:hAnsi="Arial" w:cs="Arial"/>
                      <w:sz w:val="14"/>
                      <w:szCs w:val="14"/>
                    </w:rPr>
                    <w:t>Instalación, integración y puesta en servicio</w:t>
                  </w:r>
                </w:p>
              </w:tc>
              <w:tc>
                <w:tcPr>
                  <w:tcW w:w="1574" w:type="pct"/>
                </w:tcPr>
                <w:p w14:paraId="4EEC15BE" w14:textId="77777777" w:rsidR="001C417F" w:rsidRPr="00F85B43" w:rsidRDefault="001C417F" w:rsidP="001C417F">
                  <w:pPr>
                    <w:spacing w:line="360" w:lineRule="auto"/>
                    <w:contextualSpacing/>
                    <w:jc w:val="both"/>
                    <w:rPr>
                      <w:rFonts w:ascii="Arial" w:hAnsi="Arial" w:cs="Arial"/>
                      <w:spacing w:val="-3"/>
                      <w:sz w:val="14"/>
                      <w:szCs w:val="14"/>
                    </w:rPr>
                  </w:pPr>
                  <w:r w:rsidRPr="00F85B43">
                    <w:rPr>
                      <w:rFonts w:ascii="Arial" w:hAnsi="Arial" w:cs="Arial"/>
                      <w:spacing w:val="-3"/>
                      <w:sz w:val="14"/>
                      <w:szCs w:val="14"/>
                    </w:rPr>
                    <w:t>Los trabajos de instalación, integración y puesta en servicio total de la solución debe ser realizada en su totalidad dentro de los plazos establecidos, por la empresa adjudica en coordinación con personal técnico del Departamento de Sistemas del FNDR.</w:t>
                  </w:r>
                </w:p>
                <w:p w14:paraId="520AED7E"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spacing w:val="-3"/>
                      <w:sz w:val="14"/>
                      <w:szCs w:val="14"/>
                    </w:rPr>
                  </w:pPr>
                </w:p>
              </w:tc>
              <w:tc>
                <w:tcPr>
                  <w:tcW w:w="520" w:type="pct"/>
                  <w:vMerge/>
                </w:tcPr>
                <w:p w14:paraId="0845E1F4" w14:textId="77777777" w:rsidR="001C417F" w:rsidRPr="00F85B43" w:rsidRDefault="001C417F" w:rsidP="001C417F">
                  <w:pPr>
                    <w:jc w:val="center"/>
                    <w:rPr>
                      <w:rFonts w:ascii="Arial" w:hAnsi="Arial" w:cs="Arial"/>
                      <w:sz w:val="14"/>
                      <w:szCs w:val="14"/>
                    </w:rPr>
                  </w:pPr>
                </w:p>
              </w:tc>
              <w:tc>
                <w:tcPr>
                  <w:tcW w:w="440" w:type="pct"/>
                </w:tcPr>
                <w:p w14:paraId="7BFA05AF" w14:textId="77777777" w:rsidR="001C417F" w:rsidRPr="00F85B43" w:rsidRDefault="001C417F" w:rsidP="001C417F">
                  <w:pPr>
                    <w:rPr>
                      <w:rFonts w:ascii="Arial" w:hAnsi="Arial" w:cs="Arial"/>
                      <w:sz w:val="14"/>
                      <w:szCs w:val="14"/>
                    </w:rPr>
                  </w:pPr>
                </w:p>
              </w:tc>
              <w:tc>
                <w:tcPr>
                  <w:tcW w:w="626" w:type="pct"/>
                  <w:vMerge/>
                </w:tcPr>
                <w:p w14:paraId="41B905AE" w14:textId="77777777" w:rsidR="001C417F" w:rsidRPr="00F85B43" w:rsidRDefault="001C417F" w:rsidP="001C417F">
                  <w:pPr>
                    <w:rPr>
                      <w:rFonts w:ascii="Arial" w:hAnsi="Arial" w:cs="Arial"/>
                      <w:sz w:val="14"/>
                      <w:szCs w:val="14"/>
                    </w:rPr>
                  </w:pPr>
                </w:p>
              </w:tc>
              <w:tc>
                <w:tcPr>
                  <w:tcW w:w="626" w:type="pct"/>
                  <w:vMerge/>
                </w:tcPr>
                <w:p w14:paraId="721BCED5" w14:textId="77777777" w:rsidR="001C417F" w:rsidRPr="00F85B43" w:rsidRDefault="001C417F" w:rsidP="001C417F">
                  <w:pPr>
                    <w:rPr>
                      <w:rFonts w:ascii="Arial" w:hAnsi="Arial" w:cs="Arial"/>
                      <w:sz w:val="14"/>
                      <w:szCs w:val="14"/>
                    </w:rPr>
                  </w:pPr>
                </w:p>
              </w:tc>
            </w:tr>
            <w:tr w:rsidR="001C417F" w:rsidRPr="00F85B43" w14:paraId="15F3C274" w14:textId="77777777" w:rsidTr="001C417F">
              <w:tc>
                <w:tcPr>
                  <w:tcW w:w="361" w:type="pct"/>
                </w:tcPr>
                <w:p w14:paraId="733C05BD"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4</w:t>
                  </w:r>
                </w:p>
              </w:tc>
              <w:tc>
                <w:tcPr>
                  <w:tcW w:w="854" w:type="pct"/>
                </w:tcPr>
                <w:p w14:paraId="60B50703" w14:textId="77777777" w:rsidR="001C417F" w:rsidRPr="00F85B43" w:rsidRDefault="001C417F" w:rsidP="001C417F">
                  <w:pPr>
                    <w:rPr>
                      <w:rFonts w:ascii="Arial" w:hAnsi="Arial" w:cs="Arial"/>
                      <w:sz w:val="14"/>
                      <w:szCs w:val="14"/>
                    </w:rPr>
                  </w:pPr>
                  <w:r w:rsidRPr="00F85B43">
                    <w:rPr>
                      <w:rFonts w:ascii="Arial" w:hAnsi="Arial" w:cs="Arial"/>
                      <w:sz w:val="14"/>
                      <w:szCs w:val="14"/>
                    </w:rPr>
                    <w:t>Experiencia y autorización de comercialización</w:t>
                  </w:r>
                </w:p>
              </w:tc>
              <w:tc>
                <w:tcPr>
                  <w:tcW w:w="1574" w:type="pct"/>
                </w:tcPr>
                <w:p w14:paraId="1BDAF8E6"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
                      <w:sz w:val="14"/>
                      <w:szCs w:val="14"/>
                    </w:rPr>
                  </w:pPr>
                  <w:r w:rsidRPr="00F85B43">
                    <w:rPr>
                      <w:rFonts w:ascii="Arial" w:eastAsia="Calibri" w:hAnsi="Arial" w:cs="Arial"/>
                      <w:bCs/>
                      <w:sz w:val="14"/>
                      <w:szCs w:val="14"/>
                    </w:rPr>
                    <w:t>La experiencia general del proponente de ser igual o mayor a 10 años en el mercado demostrable con documentación de FUNDAEMPRESA o SEPREC.</w:t>
                  </w:r>
                </w:p>
                <w:p w14:paraId="3A8B5E3B" w14:textId="77777777" w:rsidR="001C417F" w:rsidRPr="00F85B43" w:rsidRDefault="001C417F" w:rsidP="001C417F">
                  <w:pPr>
                    <w:pStyle w:val="Prrafodelista"/>
                    <w:numPr>
                      <w:ilvl w:val="0"/>
                      <w:numId w:val="46"/>
                    </w:numPr>
                    <w:spacing w:line="360" w:lineRule="auto"/>
                    <w:contextualSpacing/>
                    <w:jc w:val="both"/>
                    <w:rPr>
                      <w:rFonts w:ascii="Arial" w:eastAsia="Calibri" w:hAnsi="Arial" w:cs="Arial"/>
                      <w:bCs/>
                      <w:sz w:val="14"/>
                      <w:szCs w:val="14"/>
                    </w:rPr>
                  </w:pPr>
                  <w:r w:rsidRPr="00F85B43">
                    <w:rPr>
                      <w:rFonts w:ascii="Arial" w:eastAsia="Calibri" w:hAnsi="Arial" w:cs="Arial"/>
                      <w:bCs/>
                      <w:sz w:val="14"/>
                      <w:szCs w:val="14"/>
                    </w:rPr>
                    <w:t xml:space="preserve">La empresa proponente debe adjuntar un certificado de comercialización o documento equivalente, emitido por </w:t>
                  </w:r>
                  <w:proofErr w:type="spellStart"/>
                  <w:r w:rsidRPr="00F85B43">
                    <w:rPr>
                      <w:rFonts w:ascii="Arial" w:eastAsia="Calibri" w:hAnsi="Arial" w:cs="Arial"/>
                      <w:bCs/>
                      <w:sz w:val="14"/>
                      <w:szCs w:val="14"/>
                    </w:rPr>
                    <w:t>le</w:t>
                  </w:r>
                  <w:proofErr w:type="spellEnd"/>
                  <w:r w:rsidRPr="00F85B43">
                    <w:rPr>
                      <w:rFonts w:ascii="Arial" w:eastAsia="Calibri" w:hAnsi="Arial" w:cs="Arial"/>
                      <w:bCs/>
                      <w:sz w:val="14"/>
                      <w:szCs w:val="14"/>
                    </w:rPr>
                    <w:t xml:space="preserve"> fabricante de la marca ofertada, autorizando la comercialización del producto.</w:t>
                  </w:r>
                </w:p>
              </w:tc>
              <w:tc>
                <w:tcPr>
                  <w:tcW w:w="520" w:type="pct"/>
                  <w:vMerge/>
                </w:tcPr>
                <w:p w14:paraId="0FAACCA3" w14:textId="77777777" w:rsidR="001C417F" w:rsidRPr="00F85B43" w:rsidRDefault="001C417F" w:rsidP="001C417F">
                  <w:pPr>
                    <w:jc w:val="center"/>
                    <w:rPr>
                      <w:rFonts w:ascii="Arial" w:hAnsi="Arial" w:cs="Arial"/>
                      <w:sz w:val="14"/>
                      <w:szCs w:val="14"/>
                    </w:rPr>
                  </w:pPr>
                </w:p>
              </w:tc>
              <w:tc>
                <w:tcPr>
                  <w:tcW w:w="440" w:type="pct"/>
                </w:tcPr>
                <w:p w14:paraId="26793C78" w14:textId="77777777" w:rsidR="001C417F" w:rsidRPr="00F85B43" w:rsidRDefault="001C417F" w:rsidP="001C417F">
                  <w:pPr>
                    <w:rPr>
                      <w:rFonts w:ascii="Arial" w:hAnsi="Arial" w:cs="Arial"/>
                      <w:sz w:val="14"/>
                      <w:szCs w:val="14"/>
                    </w:rPr>
                  </w:pPr>
                </w:p>
              </w:tc>
              <w:tc>
                <w:tcPr>
                  <w:tcW w:w="626" w:type="pct"/>
                  <w:vMerge/>
                </w:tcPr>
                <w:p w14:paraId="1411845D" w14:textId="77777777" w:rsidR="001C417F" w:rsidRPr="00F85B43" w:rsidRDefault="001C417F" w:rsidP="001C417F">
                  <w:pPr>
                    <w:rPr>
                      <w:rFonts w:ascii="Arial" w:hAnsi="Arial" w:cs="Arial"/>
                      <w:sz w:val="14"/>
                      <w:szCs w:val="14"/>
                    </w:rPr>
                  </w:pPr>
                </w:p>
              </w:tc>
              <w:tc>
                <w:tcPr>
                  <w:tcW w:w="626" w:type="pct"/>
                  <w:vMerge/>
                </w:tcPr>
                <w:p w14:paraId="7F0FA32C" w14:textId="77777777" w:rsidR="001C417F" w:rsidRPr="00F85B43" w:rsidRDefault="001C417F" w:rsidP="001C417F">
                  <w:pPr>
                    <w:rPr>
                      <w:rFonts w:ascii="Arial" w:hAnsi="Arial" w:cs="Arial"/>
                      <w:sz w:val="14"/>
                      <w:szCs w:val="14"/>
                    </w:rPr>
                  </w:pPr>
                </w:p>
              </w:tc>
            </w:tr>
            <w:tr w:rsidR="001C417F" w:rsidRPr="00F85B43" w14:paraId="7FF6EEF4" w14:textId="77777777" w:rsidTr="001C417F">
              <w:tc>
                <w:tcPr>
                  <w:tcW w:w="4374" w:type="pct"/>
                  <w:gridSpan w:val="6"/>
                </w:tcPr>
                <w:p w14:paraId="43778C2B" w14:textId="77777777" w:rsidR="001C417F" w:rsidRPr="00F85B43" w:rsidRDefault="001C417F" w:rsidP="001C417F">
                  <w:pPr>
                    <w:jc w:val="center"/>
                    <w:rPr>
                      <w:rFonts w:ascii="Arial" w:hAnsi="Arial" w:cs="Arial"/>
                      <w:sz w:val="14"/>
                      <w:szCs w:val="14"/>
                    </w:rPr>
                  </w:pPr>
                  <w:r w:rsidRPr="00F85B43">
                    <w:rPr>
                      <w:rFonts w:ascii="Arial" w:hAnsi="Arial" w:cs="Arial"/>
                      <w:sz w:val="14"/>
                      <w:szCs w:val="14"/>
                    </w:rPr>
                    <w:t>TOTAL EN BS.</w:t>
                  </w:r>
                </w:p>
              </w:tc>
              <w:tc>
                <w:tcPr>
                  <w:tcW w:w="626" w:type="pct"/>
                </w:tcPr>
                <w:p w14:paraId="5C493805" w14:textId="77777777" w:rsidR="001C417F" w:rsidRPr="00F85B43" w:rsidRDefault="001C417F" w:rsidP="001C417F">
                  <w:pPr>
                    <w:rPr>
                      <w:rFonts w:ascii="Arial" w:hAnsi="Arial" w:cs="Arial"/>
                      <w:sz w:val="14"/>
                      <w:szCs w:val="14"/>
                    </w:rPr>
                  </w:pPr>
                  <w:r w:rsidRPr="00F85B43">
                    <w:rPr>
                      <w:rFonts w:ascii="Arial" w:hAnsi="Arial" w:cs="Arial"/>
                      <w:sz w:val="14"/>
                      <w:szCs w:val="14"/>
                    </w:rPr>
                    <w:t>163.018,00</w:t>
                  </w:r>
                </w:p>
              </w:tc>
            </w:tr>
          </w:tbl>
          <w:p w14:paraId="156C5070" w14:textId="77777777" w:rsidR="001C417F" w:rsidRPr="001C417F" w:rsidRDefault="001C417F" w:rsidP="001C417F">
            <w:pPr>
              <w:spacing w:after="160" w:line="259" w:lineRule="auto"/>
              <w:contextualSpacing/>
              <w:rPr>
                <w:rFonts w:ascii="Arial" w:hAnsi="Arial" w:cs="Arial"/>
                <w:b/>
                <w:bCs/>
                <w:sz w:val="18"/>
                <w:szCs w:val="18"/>
              </w:rPr>
            </w:pPr>
          </w:p>
          <w:p w14:paraId="2D6CDC70" w14:textId="594567AD" w:rsidR="002C68FE" w:rsidRPr="0066411B" w:rsidRDefault="002C68FE" w:rsidP="0066411B">
            <w:pPr>
              <w:jc w:val="both"/>
              <w:rPr>
                <w:rFonts w:ascii="Arial" w:hAnsi="Arial" w:cs="Arial"/>
                <w:b/>
                <w:bCs/>
                <w:sz w:val="18"/>
                <w:szCs w:val="18"/>
              </w:rPr>
            </w:pPr>
          </w:p>
          <w:p w14:paraId="53AB12D9" w14:textId="77777777" w:rsidR="0066411B" w:rsidRPr="0066411B" w:rsidRDefault="0066411B" w:rsidP="007875E6">
            <w:pPr>
              <w:pStyle w:val="Prrafodelista"/>
              <w:numPr>
                <w:ilvl w:val="0"/>
                <w:numId w:val="53"/>
              </w:numPr>
              <w:spacing w:line="360" w:lineRule="auto"/>
              <w:jc w:val="both"/>
              <w:rPr>
                <w:rFonts w:ascii="Arial" w:hAnsi="Arial" w:cs="Arial"/>
                <w:sz w:val="18"/>
                <w:szCs w:val="18"/>
                <w:lang w:val="x-none"/>
              </w:rPr>
            </w:pPr>
            <w:r w:rsidRPr="0066411B">
              <w:rPr>
                <w:rFonts w:ascii="Arial" w:hAnsi="Arial" w:cs="Arial"/>
                <w:b/>
                <w:sz w:val="18"/>
                <w:szCs w:val="18"/>
                <w:u w:val="single"/>
              </w:rPr>
              <w:t xml:space="preserve">PLAZO DE </w:t>
            </w:r>
            <w:r w:rsidRPr="0066411B">
              <w:rPr>
                <w:rFonts w:ascii="Arial" w:hAnsi="Arial" w:cs="Arial"/>
                <w:b/>
                <w:sz w:val="18"/>
                <w:szCs w:val="18"/>
                <w:u w:val="single"/>
                <w:lang w:val="es-BO"/>
              </w:rPr>
              <w:t>ENTREGA</w:t>
            </w:r>
            <w:r w:rsidRPr="0066411B">
              <w:rPr>
                <w:rFonts w:ascii="Arial" w:hAnsi="Arial" w:cs="Arial"/>
                <w:b/>
                <w:sz w:val="18"/>
                <w:szCs w:val="18"/>
                <w:lang w:val="es-BO"/>
              </w:rPr>
              <w:t xml:space="preserve">  </w:t>
            </w:r>
          </w:p>
          <w:p w14:paraId="64FEED77" w14:textId="77777777" w:rsidR="0066411B" w:rsidRPr="0066411B" w:rsidRDefault="0066411B" w:rsidP="0066411B">
            <w:pPr>
              <w:pStyle w:val="Prrafodelista"/>
              <w:spacing w:line="360" w:lineRule="auto"/>
              <w:ind w:left="1068"/>
              <w:rPr>
                <w:rFonts w:ascii="Arial" w:hAnsi="Arial" w:cs="Arial"/>
                <w:bCs/>
                <w:sz w:val="18"/>
                <w:szCs w:val="18"/>
              </w:rPr>
            </w:pPr>
            <w:r w:rsidRPr="0066411B">
              <w:rPr>
                <w:rFonts w:ascii="Arial" w:hAnsi="Arial" w:cs="Arial"/>
                <w:bCs/>
                <w:sz w:val="18"/>
                <w:szCs w:val="18"/>
                <w:lang w:val="es-BO"/>
              </w:rPr>
              <w:t>Hasta 100 días calendario para la provisión, instalación, integración y puesta en servicio de la solución, será contabilizado a partir del día siguiente hábil de la firma del Contrato.</w:t>
            </w:r>
          </w:p>
          <w:p w14:paraId="22E8D7E2" w14:textId="77777777" w:rsidR="0066411B" w:rsidRPr="0066411B" w:rsidRDefault="0066411B" w:rsidP="007875E6">
            <w:pPr>
              <w:pStyle w:val="Prrafodelista"/>
              <w:numPr>
                <w:ilvl w:val="0"/>
                <w:numId w:val="53"/>
              </w:numPr>
              <w:spacing w:line="360" w:lineRule="auto"/>
              <w:jc w:val="both"/>
              <w:rPr>
                <w:rFonts w:ascii="Arial" w:hAnsi="Arial" w:cs="Arial"/>
                <w:bCs/>
                <w:sz w:val="18"/>
                <w:szCs w:val="18"/>
              </w:rPr>
            </w:pPr>
            <w:r w:rsidRPr="0066411B">
              <w:rPr>
                <w:rFonts w:ascii="Arial" w:hAnsi="Arial" w:cs="Arial"/>
                <w:b/>
                <w:sz w:val="18"/>
                <w:szCs w:val="18"/>
                <w:u w:val="single"/>
              </w:rPr>
              <w:t>LUGAR DE ENTREGA</w:t>
            </w:r>
            <w:r w:rsidRPr="0066411B">
              <w:rPr>
                <w:rFonts w:ascii="Arial" w:hAnsi="Arial" w:cs="Arial"/>
                <w:b/>
                <w:sz w:val="18"/>
                <w:szCs w:val="18"/>
                <w:u w:val="single"/>
                <w:lang w:val="es-BO"/>
              </w:rPr>
              <w:t xml:space="preserve"> </w:t>
            </w:r>
            <w:r w:rsidRPr="0066411B">
              <w:rPr>
                <w:rFonts w:ascii="Arial" w:hAnsi="Arial" w:cs="Arial"/>
                <w:b/>
                <w:sz w:val="18"/>
                <w:szCs w:val="18"/>
                <w:lang w:val="es-BO"/>
              </w:rPr>
              <w:t xml:space="preserve">             </w:t>
            </w:r>
          </w:p>
          <w:p w14:paraId="59AEB0EC" w14:textId="77777777" w:rsidR="0066411B" w:rsidRPr="0066411B" w:rsidRDefault="0066411B" w:rsidP="0066411B">
            <w:pPr>
              <w:spacing w:line="360" w:lineRule="auto"/>
              <w:ind w:left="360" w:firstLine="708"/>
              <w:jc w:val="both"/>
              <w:rPr>
                <w:rFonts w:ascii="Arial" w:hAnsi="Arial" w:cs="Arial"/>
                <w:sz w:val="18"/>
                <w:szCs w:val="18"/>
              </w:rPr>
            </w:pPr>
            <w:r w:rsidRPr="0066411B">
              <w:rPr>
                <w:rFonts w:ascii="Arial" w:hAnsi="Arial" w:cs="Arial"/>
                <w:sz w:val="18"/>
                <w:szCs w:val="18"/>
              </w:rPr>
              <w:t>En oficinas del FNDR, Data Center piso 2 del Departamento de Sistemas.</w:t>
            </w:r>
          </w:p>
          <w:p w14:paraId="1DC633F0" w14:textId="77777777" w:rsidR="0066411B" w:rsidRPr="0066411B" w:rsidRDefault="0066411B" w:rsidP="007875E6">
            <w:pPr>
              <w:pStyle w:val="Prrafodelista"/>
              <w:numPr>
                <w:ilvl w:val="0"/>
                <w:numId w:val="53"/>
              </w:numPr>
              <w:spacing w:line="360" w:lineRule="auto"/>
              <w:jc w:val="both"/>
              <w:rPr>
                <w:rFonts w:ascii="Arial" w:hAnsi="Arial" w:cs="Arial"/>
                <w:b/>
                <w:sz w:val="18"/>
                <w:szCs w:val="18"/>
                <w:u w:val="single"/>
              </w:rPr>
            </w:pPr>
            <w:r w:rsidRPr="0066411B">
              <w:rPr>
                <w:rFonts w:ascii="Arial" w:hAnsi="Arial" w:cs="Arial"/>
                <w:b/>
                <w:sz w:val="18"/>
                <w:szCs w:val="18"/>
                <w:u w:val="single"/>
              </w:rPr>
              <w:t xml:space="preserve">FORMA DE ADJUDICACIÓN </w:t>
            </w:r>
            <w:r w:rsidRPr="0066411B">
              <w:rPr>
                <w:rFonts w:ascii="Arial" w:hAnsi="Arial" w:cs="Arial"/>
                <w:b/>
                <w:sz w:val="18"/>
                <w:szCs w:val="18"/>
                <w:lang w:val="es-BO"/>
              </w:rPr>
              <w:t xml:space="preserve">             </w:t>
            </w:r>
          </w:p>
          <w:p w14:paraId="57C34EBC" w14:textId="77777777" w:rsidR="0066411B" w:rsidRPr="0066411B" w:rsidRDefault="0066411B" w:rsidP="0066411B">
            <w:pPr>
              <w:pStyle w:val="Prrafodelista"/>
              <w:spacing w:line="360" w:lineRule="auto"/>
              <w:ind w:firstLine="414"/>
              <w:jc w:val="both"/>
              <w:rPr>
                <w:rFonts w:ascii="Arial" w:hAnsi="Arial" w:cs="Arial"/>
                <w:sz w:val="18"/>
                <w:szCs w:val="18"/>
              </w:rPr>
            </w:pPr>
            <w:r w:rsidRPr="0066411B">
              <w:rPr>
                <w:rFonts w:ascii="Arial" w:hAnsi="Arial" w:cs="Arial"/>
                <w:sz w:val="18"/>
                <w:szCs w:val="18"/>
              </w:rPr>
              <w:t>La adjudicación es por el total.</w:t>
            </w:r>
          </w:p>
          <w:p w14:paraId="7AB0663F" w14:textId="77777777" w:rsidR="0066411B" w:rsidRPr="0066411B" w:rsidRDefault="0066411B" w:rsidP="007875E6">
            <w:pPr>
              <w:pStyle w:val="Prrafodelista"/>
              <w:numPr>
                <w:ilvl w:val="0"/>
                <w:numId w:val="53"/>
              </w:numPr>
              <w:spacing w:line="360" w:lineRule="auto"/>
              <w:jc w:val="both"/>
              <w:rPr>
                <w:rFonts w:ascii="Arial" w:hAnsi="Arial" w:cs="Arial"/>
                <w:b/>
                <w:bCs/>
                <w:sz w:val="18"/>
                <w:szCs w:val="18"/>
                <w:u w:val="single"/>
              </w:rPr>
            </w:pPr>
            <w:r w:rsidRPr="0066411B">
              <w:rPr>
                <w:rFonts w:ascii="Arial" w:hAnsi="Arial" w:cs="Arial"/>
                <w:b/>
                <w:bCs/>
                <w:sz w:val="18"/>
                <w:szCs w:val="18"/>
                <w:u w:val="single"/>
              </w:rPr>
              <w:t>METODO DE SELECCIÓN</w:t>
            </w:r>
          </w:p>
          <w:p w14:paraId="5C4F8AED" w14:textId="77777777" w:rsidR="0066411B" w:rsidRPr="0066411B" w:rsidRDefault="0066411B" w:rsidP="0066411B">
            <w:pPr>
              <w:pStyle w:val="Prrafodelista"/>
              <w:spacing w:line="360" w:lineRule="auto"/>
              <w:ind w:firstLine="414"/>
              <w:jc w:val="both"/>
              <w:rPr>
                <w:rFonts w:ascii="Arial" w:hAnsi="Arial" w:cs="Arial"/>
                <w:sz w:val="18"/>
                <w:szCs w:val="18"/>
              </w:rPr>
            </w:pPr>
            <w:r w:rsidRPr="0066411B">
              <w:rPr>
                <w:rFonts w:ascii="Arial" w:hAnsi="Arial" w:cs="Arial"/>
                <w:sz w:val="18"/>
                <w:szCs w:val="18"/>
              </w:rPr>
              <w:t>Precio Evaluado más bajo</w:t>
            </w:r>
          </w:p>
          <w:p w14:paraId="729192AA" w14:textId="77777777" w:rsidR="0066411B" w:rsidRPr="0066411B" w:rsidRDefault="0066411B" w:rsidP="007875E6">
            <w:pPr>
              <w:pStyle w:val="Prrafodelista"/>
              <w:numPr>
                <w:ilvl w:val="0"/>
                <w:numId w:val="53"/>
              </w:numPr>
              <w:spacing w:line="360" w:lineRule="auto"/>
              <w:ind w:left="1134"/>
              <w:jc w:val="both"/>
              <w:rPr>
                <w:rFonts w:ascii="Arial" w:hAnsi="Arial" w:cs="Arial"/>
                <w:b/>
                <w:sz w:val="18"/>
                <w:szCs w:val="18"/>
                <w:u w:val="single"/>
                <w:lang w:val="x-none"/>
              </w:rPr>
            </w:pPr>
            <w:r w:rsidRPr="0066411B">
              <w:rPr>
                <w:rFonts w:ascii="Arial" w:hAnsi="Arial" w:cs="Arial"/>
                <w:b/>
                <w:sz w:val="18"/>
                <w:szCs w:val="18"/>
                <w:u w:val="single"/>
              </w:rPr>
              <w:t>FORMALIZACIÓN DE LA CONTRATACIÓN</w:t>
            </w:r>
          </w:p>
          <w:p w14:paraId="55B48B87" w14:textId="77777777" w:rsidR="0066411B" w:rsidRPr="0066411B" w:rsidRDefault="0066411B" w:rsidP="0066411B">
            <w:pPr>
              <w:pStyle w:val="Prrafodelista"/>
              <w:spacing w:line="360" w:lineRule="auto"/>
              <w:ind w:firstLine="414"/>
              <w:jc w:val="both"/>
              <w:rPr>
                <w:rFonts w:ascii="Arial" w:hAnsi="Arial" w:cs="Arial"/>
                <w:sz w:val="18"/>
                <w:szCs w:val="18"/>
              </w:rPr>
            </w:pPr>
            <w:r w:rsidRPr="0066411B">
              <w:rPr>
                <w:rFonts w:ascii="Arial" w:hAnsi="Arial" w:cs="Arial"/>
                <w:sz w:val="18"/>
                <w:szCs w:val="18"/>
              </w:rPr>
              <w:t>Contrato</w:t>
            </w:r>
          </w:p>
          <w:p w14:paraId="0A5998FB" w14:textId="77777777" w:rsidR="0066411B" w:rsidRPr="0066411B" w:rsidRDefault="0066411B" w:rsidP="007875E6">
            <w:pPr>
              <w:pStyle w:val="Prrafodelista"/>
              <w:numPr>
                <w:ilvl w:val="0"/>
                <w:numId w:val="53"/>
              </w:numPr>
              <w:spacing w:line="360" w:lineRule="auto"/>
              <w:ind w:left="1134"/>
              <w:jc w:val="both"/>
              <w:rPr>
                <w:rFonts w:ascii="Arial" w:hAnsi="Arial" w:cs="Arial"/>
                <w:b/>
                <w:sz w:val="18"/>
                <w:szCs w:val="18"/>
                <w:u w:val="single"/>
                <w:lang w:val="x-none"/>
              </w:rPr>
            </w:pPr>
            <w:r w:rsidRPr="0066411B">
              <w:rPr>
                <w:rFonts w:ascii="Arial" w:hAnsi="Arial" w:cs="Arial"/>
                <w:b/>
                <w:sz w:val="18"/>
                <w:szCs w:val="18"/>
                <w:u w:val="single"/>
              </w:rPr>
              <w:t>MODALIDAD DE LA CONTRATACION</w:t>
            </w:r>
          </w:p>
          <w:p w14:paraId="2A4E8DFB" w14:textId="77777777" w:rsidR="0066411B" w:rsidRPr="0066411B" w:rsidRDefault="0066411B" w:rsidP="0066411B">
            <w:pPr>
              <w:pStyle w:val="Prrafodelista"/>
              <w:spacing w:line="360" w:lineRule="auto"/>
              <w:ind w:firstLine="414"/>
              <w:jc w:val="both"/>
              <w:rPr>
                <w:rFonts w:ascii="Arial" w:hAnsi="Arial" w:cs="Arial"/>
                <w:sz w:val="18"/>
                <w:szCs w:val="18"/>
              </w:rPr>
            </w:pPr>
            <w:r w:rsidRPr="0066411B">
              <w:rPr>
                <w:rFonts w:ascii="Arial" w:hAnsi="Arial" w:cs="Arial"/>
                <w:sz w:val="18"/>
                <w:szCs w:val="18"/>
              </w:rPr>
              <w:t>Apoyo Nacional a la Producción y Empleo (ANPE).</w:t>
            </w:r>
          </w:p>
          <w:p w14:paraId="22A9A3E3" w14:textId="77777777" w:rsidR="0066411B" w:rsidRPr="0066411B" w:rsidRDefault="0066411B" w:rsidP="007875E6">
            <w:pPr>
              <w:pStyle w:val="Prrafodelista"/>
              <w:numPr>
                <w:ilvl w:val="0"/>
                <w:numId w:val="53"/>
              </w:numPr>
              <w:spacing w:line="360" w:lineRule="auto"/>
              <w:ind w:left="1134"/>
              <w:jc w:val="both"/>
              <w:rPr>
                <w:rFonts w:ascii="Arial" w:hAnsi="Arial" w:cs="Arial"/>
                <w:b/>
                <w:sz w:val="18"/>
                <w:szCs w:val="18"/>
                <w:u w:val="single"/>
                <w:lang w:val="x-none"/>
              </w:rPr>
            </w:pPr>
            <w:r w:rsidRPr="0066411B">
              <w:rPr>
                <w:rFonts w:ascii="Arial" w:hAnsi="Arial" w:cs="Arial"/>
                <w:b/>
                <w:sz w:val="18"/>
                <w:szCs w:val="18"/>
                <w:u w:val="single"/>
              </w:rPr>
              <w:t>FORMA DE PAGO</w:t>
            </w:r>
            <w:r w:rsidRPr="0066411B">
              <w:rPr>
                <w:rFonts w:ascii="Arial" w:hAnsi="Arial" w:cs="Arial"/>
                <w:bCs/>
                <w:sz w:val="18"/>
                <w:szCs w:val="18"/>
                <w:lang w:val="es-BO"/>
              </w:rPr>
              <w:t xml:space="preserve">               </w:t>
            </w:r>
          </w:p>
          <w:p w14:paraId="6100FCCD" w14:textId="77777777" w:rsidR="0066411B" w:rsidRPr="0066411B" w:rsidRDefault="0066411B" w:rsidP="0066411B">
            <w:pPr>
              <w:spacing w:line="360" w:lineRule="auto"/>
              <w:ind w:left="1134"/>
              <w:jc w:val="both"/>
              <w:rPr>
                <w:rFonts w:ascii="Arial" w:hAnsi="Arial" w:cs="Arial"/>
                <w:sz w:val="18"/>
                <w:szCs w:val="18"/>
              </w:rPr>
            </w:pPr>
            <w:r w:rsidRPr="0066411B">
              <w:rPr>
                <w:rFonts w:ascii="Arial" w:hAnsi="Arial" w:cs="Arial"/>
                <w:sz w:val="18"/>
                <w:szCs w:val="18"/>
              </w:rPr>
              <w:t>Vía SIGEP, contra entrega de los bienes y factura correspondiente, previa emisión del Informe de Conformidad del Responsable y/o Comisión de Recepción y una vez que se haya cumplido con los requisitos administrativos.   En caso de no cumplir las especificaciones técnicas no se realizará ningún pago por el perjuicio ocasionado procediéndose de acuerdo a normativa vigente.</w:t>
            </w:r>
          </w:p>
          <w:p w14:paraId="7DEF2D4B" w14:textId="77777777" w:rsidR="0066411B" w:rsidRPr="0066411B" w:rsidRDefault="0066411B" w:rsidP="007875E6">
            <w:pPr>
              <w:pStyle w:val="Prrafodelista"/>
              <w:numPr>
                <w:ilvl w:val="0"/>
                <w:numId w:val="53"/>
              </w:numPr>
              <w:spacing w:line="360" w:lineRule="auto"/>
              <w:ind w:left="1134"/>
              <w:jc w:val="both"/>
              <w:rPr>
                <w:rFonts w:ascii="Arial" w:hAnsi="Arial" w:cs="Arial"/>
                <w:b/>
                <w:sz w:val="18"/>
                <w:szCs w:val="18"/>
                <w:u w:val="single"/>
              </w:rPr>
            </w:pPr>
            <w:r w:rsidRPr="0066411B">
              <w:rPr>
                <w:rFonts w:ascii="Arial" w:hAnsi="Arial" w:cs="Arial"/>
                <w:b/>
                <w:sz w:val="18"/>
                <w:szCs w:val="18"/>
                <w:u w:val="single"/>
              </w:rPr>
              <w:t>MULTAS</w:t>
            </w:r>
          </w:p>
          <w:p w14:paraId="5BA99ADE" w14:textId="77777777" w:rsidR="0066411B" w:rsidRPr="0066411B" w:rsidRDefault="0066411B" w:rsidP="0066411B">
            <w:pPr>
              <w:spacing w:line="360" w:lineRule="auto"/>
              <w:ind w:left="1134"/>
              <w:jc w:val="both"/>
              <w:rPr>
                <w:rFonts w:ascii="Arial" w:hAnsi="Arial" w:cs="Arial"/>
                <w:sz w:val="18"/>
                <w:szCs w:val="18"/>
              </w:rPr>
            </w:pPr>
            <w:r w:rsidRPr="0066411B">
              <w:rPr>
                <w:rFonts w:ascii="Arial" w:hAnsi="Arial" w:cs="Arial"/>
                <w:sz w:val="18"/>
                <w:szCs w:val="18"/>
              </w:rPr>
              <w:t>Se aplicará al proveedor una multa equivalente al 1% del monto total establecido por cada día calendario de retraso, en caso de que exista incumplimiento mayor a 10 días calendario, el Contrato quedará resuelto por incumplimiento del proveedor.</w:t>
            </w:r>
          </w:p>
          <w:p w14:paraId="14A723F9" w14:textId="77777777" w:rsidR="0066411B" w:rsidRPr="0066411B" w:rsidRDefault="0066411B" w:rsidP="007875E6">
            <w:pPr>
              <w:pStyle w:val="Prrafodelista"/>
              <w:numPr>
                <w:ilvl w:val="0"/>
                <w:numId w:val="53"/>
              </w:numPr>
              <w:spacing w:line="360" w:lineRule="auto"/>
              <w:ind w:left="1134"/>
              <w:jc w:val="both"/>
              <w:rPr>
                <w:rFonts w:ascii="Arial" w:hAnsi="Arial" w:cs="Arial"/>
                <w:b/>
                <w:sz w:val="18"/>
                <w:szCs w:val="18"/>
                <w:u w:val="single"/>
              </w:rPr>
            </w:pPr>
            <w:r w:rsidRPr="0066411B">
              <w:rPr>
                <w:rFonts w:ascii="Arial" w:hAnsi="Arial" w:cs="Arial"/>
                <w:b/>
                <w:sz w:val="18"/>
                <w:szCs w:val="18"/>
                <w:u w:val="single"/>
                <w:lang w:val="es-BO"/>
              </w:rPr>
              <w:t>TIEMPO DE VALIDEZ DE LA PROPUESTA</w:t>
            </w:r>
          </w:p>
          <w:p w14:paraId="6B1BBB74" w14:textId="77777777" w:rsidR="0066411B" w:rsidRPr="0066411B" w:rsidRDefault="0066411B" w:rsidP="0066411B">
            <w:pPr>
              <w:spacing w:line="360" w:lineRule="auto"/>
              <w:ind w:left="1134"/>
              <w:jc w:val="both"/>
              <w:rPr>
                <w:rFonts w:ascii="Arial" w:hAnsi="Arial" w:cs="Arial"/>
                <w:sz w:val="18"/>
                <w:szCs w:val="18"/>
              </w:rPr>
            </w:pPr>
            <w:r w:rsidRPr="0066411B">
              <w:rPr>
                <w:rFonts w:ascii="Arial" w:hAnsi="Arial" w:cs="Arial"/>
                <w:sz w:val="18"/>
                <w:szCs w:val="18"/>
              </w:rPr>
              <w:t>La cotización debe tener una validez mínima de treinta (30) días calendario.</w:t>
            </w:r>
          </w:p>
          <w:p w14:paraId="21F35398" w14:textId="77777777" w:rsidR="0066411B" w:rsidRPr="0066411B" w:rsidRDefault="0066411B" w:rsidP="007875E6">
            <w:pPr>
              <w:pStyle w:val="Prrafodelista"/>
              <w:numPr>
                <w:ilvl w:val="0"/>
                <w:numId w:val="53"/>
              </w:numPr>
              <w:spacing w:line="360" w:lineRule="auto"/>
              <w:ind w:left="1134"/>
              <w:jc w:val="both"/>
              <w:rPr>
                <w:rFonts w:ascii="Arial" w:hAnsi="Arial" w:cs="Arial"/>
                <w:b/>
                <w:sz w:val="18"/>
                <w:szCs w:val="18"/>
                <w:u w:val="single"/>
              </w:rPr>
            </w:pPr>
            <w:r w:rsidRPr="0066411B">
              <w:rPr>
                <w:rFonts w:ascii="Arial" w:hAnsi="Arial" w:cs="Arial"/>
                <w:b/>
                <w:sz w:val="18"/>
                <w:szCs w:val="18"/>
                <w:u w:val="single"/>
                <w:lang w:val="es-BO"/>
              </w:rPr>
              <w:t xml:space="preserve">SOPORTE Y GARANTÍA  </w:t>
            </w:r>
            <w:r w:rsidRPr="0066411B">
              <w:rPr>
                <w:rFonts w:ascii="Arial" w:hAnsi="Arial" w:cs="Arial"/>
                <w:b/>
                <w:sz w:val="18"/>
                <w:szCs w:val="18"/>
                <w:lang w:val="es-BO"/>
              </w:rPr>
              <w:t xml:space="preserve"> </w:t>
            </w:r>
          </w:p>
          <w:p w14:paraId="0EDAAAD7" w14:textId="77777777" w:rsidR="0066411B" w:rsidRPr="0066411B" w:rsidRDefault="0066411B" w:rsidP="0066411B">
            <w:pPr>
              <w:spacing w:line="360" w:lineRule="auto"/>
              <w:ind w:left="1134"/>
              <w:jc w:val="both"/>
              <w:rPr>
                <w:rFonts w:ascii="Arial" w:hAnsi="Arial" w:cs="Arial"/>
                <w:sz w:val="18"/>
                <w:szCs w:val="18"/>
              </w:rPr>
            </w:pPr>
            <w:r w:rsidRPr="0066411B">
              <w:rPr>
                <w:rFonts w:ascii="Arial" w:hAnsi="Arial" w:cs="Arial"/>
                <w:sz w:val="18"/>
                <w:szCs w:val="18"/>
              </w:rPr>
              <w:t>El proveedor al momento de la entrega de los bienes, deberá presentar un certificado de garantía por un (1) año, además de indicar que los bienes entregados son nuevos y originales, así mismo el certificado debe establecer que la empresa a solo requerimiento debe realizar los cambios de Hardware cuando presentes fallas de fábrica, la misma consideración es para software y que en ambos casos afecten a los servicios productivos, con la finalidad de garantizar la disponibilidad de la solución</w:t>
            </w:r>
          </w:p>
          <w:p w14:paraId="75D8AB8E" w14:textId="77777777" w:rsidR="0066411B" w:rsidRPr="0066411B" w:rsidRDefault="0066411B" w:rsidP="0066411B">
            <w:pPr>
              <w:spacing w:line="360" w:lineRule="auto"/>
              <w:ind w:left="1134"/>
              <w:jc w:val="both"/>
              <w:rPr>
                <w:rFonts w:ascii="Arial" w:hAnsi="Arial" w:cs="Arial"/>
                <w:sz w:val="18"/>
                <w:szCs w:val="18"/>
              </w:rPr>
            </w:pPr>
            <w:r w:rsidRPr="0066411B">
              <w:rPr>
                <w:rFonts w:ascii="Arial" w:hAnsi="Arial" w:cs="Arial"/>
                <w:sz w:val="18"/>
                <w:szCs w:val="18"/>
              </w:rPr>
              <w:t xml:space="preserve">Este documento adquiere la calidad de Declaración Jurada para los fines consiguientes. </w:t>
            </w:r>
          </w:p>
          <w:p w14:paraId="143A624C" w14:textId="77777777" w:rsidR="0066411B" w:rsidRPr="0066411B" w:rsidRDefault="0066411B" w:rsidP="007875E6">
            <w:pPr>
              <w:pStyle w:val="Prrafodelista"/>
              <w:numPr>
                <w:ilvl w:val="0"/>
                <w:numId w:val="53"/>
              </w:numPr>
              <w:spacing w:line="360" w:lineRule="auto"/>
              <w:ind w:left="1134"/>
              <w:jc w:val="both"/>
              <w:rPr>
                <w:rFonts w:ascii="Arial" w:hAnsi="Arial" w:cs="Arial"/>
                <w:b/>
                <w:sz w:val="18"/>
                <w:szCs w:val="18"/>
                <w:u w:val="single"/>
              </w:rPr>
            </w:pPr>
            <w:r w:rsidRPr="0066411B">
              <w:rPr>
                <w:rFonts w:ascii="Arial" w:hAnsi="Arial" w:cs="Arial"/>
                <w:b/>
                <w:sz w:val="18"/>
                <w:szCs w:val="18"/>
                <w:u w:val="single"/>
              </w:rPr>
              <w:t>PRECIO REFERENCIAL</w:t>
            </w:r>
            <w:r w:rsidRPr="0066411B">
              <w:rPr>
                <w:rFonts w:ascii="Arial" w:hAnsi="Arial" w:cs="Arial"/>
                <w:b/>
                <w:sz w:val="18"/>
                <w:szCs w:val="18"/>
                <w:lang w:val="es-BO"/>
              </w:rPr>
              <w:t xml:space="preserve">               </w:t>
            </w:r>
          </w:p>
          <w:p w14:paraId="1179946A" w14:textId="6B1E34D0" w:rsidR="002C68FE" w:rsidRPr="00F15377" w:rsidRDefault="00F15377" w:rsidP="00F15377">
            <w:pPr>
              <w:pStyle w:val="Prrafodelista"/>
              <w:spacing w:line="360" w:lineRule="auto"/>
              <w:ind w:left="1068"/>
              <w:jc w:val="both"/>
              <w:rPr>
                <w:rFonts w:ascii="Arial" w:hAnsi="Arial" w:cs="Arial"/>
                <w:sz w:val="18"/>
                <w:szCs w:val="18"/>
              </w:rPr>
            </w:pPr>
            <w:r>
              <w:rPr>
                <w:rFonts w:ascii="Arial" w:hAnsi="Arial" w:cs="Arial"/>
                <w:sz w:val="18"/>
                <w:szCs w:val="18"/>
              </w:rPr>
              <w:lastRenderedPageBreak/>
              <w:t xml:space="preserve"> </w:t>
            </w:r>
            <w:r w:rsidR="0066411B" w:rsidRPr="0066411B">
              <w:rPr>
                <w:rFonts w:ascii="Arial" w:hAnsi="Arial" w:cs="Arial"/>
                <w:sz w:val="18"/>
                <w:szCs w:val="18"/>
              </w:rPr>
              <w:t>Monto referencial por el servicio es de Bs.</w:t>
            </w:r>
            <w:r w:rsidR="0066411B" w:rsidRPr="0066411B">
              <w:rPr>
                <w:rFonts w:ascii="Arial" w:hAnsi="Arial" w:cs="Arial"/>
                <w:b/>
                <w:bCs/>
                <w:sz w:val="18"/>
                <w:szCs w:val="18"/>
              </w:rPr>
              <w:t xml:space="preserve"> </w:t>
            </w:r>
            <w:r w:rsidR="0066411B" w:rsidRPr="0066411B">
              <w:rPr>
                <w:rFonts w:ascii="Arial" w:hAnsi="Arial" w:cs="Arial"/>
                <w:sz w:val="18"/>
                <w:szCs w:val="18"/>
              </w:rPr>
              <w:t>163.018,00</w:t>
            </w:r>
            <w:r w:rsidR="0066411B" w:rsidRPr="0066411B">
              <w:rPr>
                <w:rFonts w:ascii="Arial" w:hAnsi="Arial" w:cs="Arial"/>
                <w:sz w:val="18"/>
                <w:szCs w:val="18"/>
                <w:lang w:val="es-BO"/>
              </w:rPr>
              <w:t xml:space="preserve">.- (Ciento sesenta y tres </w:t>
            </w:r>
            <w:r>
              <w:rPr>
                <w:rFonts w:ascii="Arial" w:hAnsi="Arial" w:cs="Arial"/>
                <w:sz w:val="18"/>
                <w:szCs w:val="18"/>
                <w:lang w:val="es-BO"/>
              </w:rPr>
              <w:t xml:space="preserve">    </w:t>
            </w:r>
            <w:r w:rsidR="0066411B" w:rsidRPr="0066411B">
              <w:rPr>
                <w:rFonts w:ascii="Arial" w:hAnsi="Arial" w:cs="Arial"/>
                <w:sz w:val="18"/>
                <w:szCs w:val="18"/>
                <w:lang w:val="es-BO"/>
              </w:rPr>
              <w:t>mil dieciocho 00/100).</w:t>
            </w:r>
          </w:p>
        </w:tc>
        <w:tc>
          <w:tcPr>
            <w:tcW w:w="2395" w:type="dxa"/>
          </w:tcPr>
          <w:p w14:paraId="003F5B7D" w14:textId="77777777" w:rsidR="002C68FE" w:rsidRPr="009956C4" w:rsidRDefault="002C68FE" w:rsidP="00306D34">
            <w:pPr>
              <w:jc w:val="both"/>
              <w:rPr>
                <w:rFonts w:ascii="Arial" w:hAnsi="Arial" w:cs="Arial"/>
                <w:lang w:val="es-BO"/>
              </w:rPr>
            </w:pPr>
          </w:p>
        </w:tc>
      </w:tr>
      <w:tr w:rsidR="002C68FE" w:rsidRPr="009956C4" w14:paraId="049DF5CF" w14:textId="77777777" w:rsidTr="0066411B">
        <w:tc>
          <w:tcPr>
            <w:tcW w:w="281" w:type="dxa"/>
            <w:vMerge/>
          </w:tcPr>
          <w:p w14:paraId="7985858B" w14:textId="77777777" w:rsidR="002C68FE" w:rsidRPr="009956C4" w:rsidRDefault="002C68FE" w:rsidP="00A32307">
            <w:pPr>
              <w:jc w:val="center"/>
              <w:rPr>
                <w:rFonts w:ascii="Arial" w:hAnsi="Arial" w:cs="Arial"/>
                <w:lang w:val="es-BO"/>
              </w:rPr>
            </w:pPr>
          </w:p>
        </w:tc>
        <w:tc>
          <w:tcPr>
            <w:tcW w:w="7389" w:type="dxa"/>
            <w:vMerge/>
          </w:tcPr>
          <w:p w14:paraId="12612FF3" w14:textId="77777777" w:rsidR="002C68FE" w:rsidRPr="00276CCB" w:rsidRDefault="002C68FE" w:rsidP="00306D34">
            <w:pPr>
              <w:jc w:val="both"/>
              <w:rPr>
                <w:rFonts w:ascii="Arial" w:hAnsi="Arial" w:cs="Arial"/>
              </w:rPr>
            </w:pPr>
          </w:p>
        </w:tc>
        <w:tc>
          <w:tcPr>
            <w:tcW w:w="2395" w:type="dxa"/>
          </w:tcPr>
          <w:p w14:paraId="35792C1C" w14:textId="77777777" w:rsidR="002C68FE" w:rsidRPr="009956C4" w:rsidRDefault="002C68FE" w:rsidP="00306D34">
            <w:pPr>
              <w:jc w:val="both"/>
              <w:rPr>
                <w:rFonts w:ascii="Arial" w:hAnsi="Arial" w:cs="Arial"/>
                <w:lang w:val="es-BO"/>
              </w:rPr>
            </w:pPr>
          </w:p>
        </w:tc>
      </w:tr>
      <w:tr w:rsidR="00C163C4" w:rsidRPr="009956C4" w14:paraId="79C59F8E" w14:textId="77777777" w:rsidTr="0066411B">
        <w:tc>
          <w:tcPr>
            <w:tcW w:w="281" w:type="dxa"/>
          </w:tcPr>
          <w:p w14:paraId="3AEBAC30" w14:textId="77777777" w:rsidR="00C163C4" w:rsidRPr="009956C4" w:rsidRDefault="00C163C4" w:rsidP="00A32307">
            <w:pPr>
              <w:jc w:val="center"/>
              <w:rPr>
                <w:rFonts w:ascii="Arial" w:hAnsi="Arial" w:cs="Arial"/>
                <w:lang w:val="es-BO"/>
              </w:rPr>
            </w:pPr>
          </w:p>
        </w:tc>
        <w:tc>
          <w:tcPr>
            <w:tcW w:w="7389" w:type="dxa"/>
          </w:tcPr>
          <w:p w14:paraId="7E398ACB" w14:textId="77777777" w:rsidR="00C163C4" w:rsidRPr="009956C4" w:rsidRDefault="00C163C4" w:rsidP="00306D34">
            <w:pPr>
              <w:jc w:val="both"/>
              <w:rPr>
                <w:rFonts w:ascii="Arial" w:hAnsi="Arial" w:cs="Arial"/>
                <w:lang w:val="es-BO"/>
              </w:rPr>
            </w:pPr>
          </w:p>
        </w:tc>
        <w:tc>
          <w:tcPr>
            <w:tcW w:w="2395"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66411B">
        <w:tc>
          <w:tcPr>
            <w:tcW w:w="281" w:type="dxa"/>
          </w:tcPr>
          <w:p w14:paraId="2D86F164" w14:textId="77777777" w:rsidR="00C163C4" w:rsidRPr="009956C4" w:rsidRDefault="00C163C4" w:rsidP="00A32307">
            <w:pPr>
              <w:jc w:val="center"/>
              <w:rPr>
                <w:rFonts w:ascii="Arial" w:hAnsi="Arial" w:cs="Arial"/>
                <w:lang w:val="es-BO"/>
              </w:rPr>
            </w:pPr>
          </w:p>
        </w:tc>
        <w:tc>
          <w:tcPr>
            <w:tcW w:w="7389" w:type="dxa"/>
          </w:tcPr>
          <w:p w14:paraId="2CE75070" w14:textId="77777777" w:rsidR="00C163C4" w:rsidRPr="009956C4" w:rsidRDefault="00C163C4" w:rsidP="00306D34">
            <w:pPr>
              <w:jc w:val="both"/>
              <w:rPr>
                <w:rFonts w:ascii="Arial" w:hAnsi="Arial" w:cs="Arial"/>
                <w:lang w:val="es-BO"/>
              </w:rPr>
            </w:pPr>
          </w:p>
        </w:tc>
        <w:tc>
          <w:tcPr>
            <w:tcW w:w="2395" w:type="dxa"/>
          </w:tcPr>
          <w:p w14:paraId="41059AA0" w14:textId="77777777" w:rsidR="00C163C4" w:rsidRPr="009956C4" w:rsidRDefault="00C163C4" w:rsidP="00306D34">
            <w:pPr>
              <w:jc w:val="both"/>
              <w:rPr>
                <w:rFonts w:ascii="Arial" w:hAnsi="Arial" w:cs="Arial"/>
                <w:lang w:val="es-BO"/>
              </w:rPr>
            </w:pP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7C24B863" w14:textId="17425587" w:rsidR="00C163C4" w:rsidRPr="0083436F" w:rsidRDefault="00975A21" w:rsidP="0083436F">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2"/>
          <w:pgSz w:w="12240" w:h="15840"/>
          <w:pgMar w:top="1418" w:right="1276" w:bottom="1418" w:left="1701" w:header="709" w:footer="709" w:gutter="0"/>
          <w:cols w:space="708"/>
          <w:docGrid w:linePitch="360"/>
        </w:sectPr>
      </w:pPr>
    </w:p>
    <w:p w14:paraId="3B78E988" w14:textId="605F7081" w:rsidR="00521E7C" w:rsidRPr="009956C4" w:rsidRDefault="00521E7C" w:rsidP="0083436F">
      <w:pPr>
        <w:jc w:val="center"/>
        <w:rPr>
          <w:rFonts w:cs="Arial"/>
          <w:b/>
          <w:sz w:val="18"/>
          <w:szCs w:val="18"/>
          <w:lang w:val="es-BO"/>
        </w:rPr>
      </w:pPr>
      <w:r w:rsidRPr="009956C4">
        <w:rPr>
          <w:rFonts w:cs="Arial"/>
          <w:b/>
          <w:sz w:val="18"/>
          <w:szCs w:val="18"/>
          <w:lang w:val="es-BO"/>
        </w:rPr>
        <w:lastRenderedPageBreak/>
        <w:t>ANEXO 2</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5E558985" w:rsidR="00AC648C" w:rsidRPr="009956C4" w:rsidRDefault="0083436F" w:rsidP="00CF1A8B">
            <w:pPr>
              <w:rPr>
                <w:rFonts w:ascii="Arial" w:hAnsi="Arial" w:cs="Arial"/>
                <w:lang w:val="es-BO"/>
              </w:rPr>
            </w:pPr>
            <w:r>
              <w:rPr>
                <w:rFonts w:ascii="Arial" w:hAnsi="Arial" w:cs="Arial"/>
                <w:lang w:val="es-BO"/>
              </w:rPr>
              <w:t>2</w:t>
            </w: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3D33420F" w:rsidR="00AC648C" w:rsidRPr="009956C4" w:rsidRDefault="0083436F" w:rsidP="00CF1A8B">
            <w:pPr>
              <w:rPr>
                <w:rFonts w:ascii="Arial" w:hAnsi="Arial" w:cs="Arial"/>
                <w:lang w:val="es-BO"/>
              </w:rPr>
            </w:pPr>
            <w:r>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59EA03EF" w:rsidR="00AC648C" w:rsidRPr="009956C4" w:rsidRDefault="002F2177" w:rsidP="00CF1A8B">
            <w:pPr>
              <w:rPr>
                <w:rFonts w:ascii="Arial" w:hAnsi="Arial" w:cs="Arial"/>
                <w:lang w:val="es-BO"/>
              </w:rPr>
            </w:pPr>
            <w:r>
              <w:rPr>
                <w:rFonts w:ascii="Arial" w:hAnsi="Arial" w:cs="Arial"/>
                <w:lang w:val="es-BO"/>
              </w:rPr>
              <w:t>0</w:t>
            </w:r>
          </w:p>
        </w:tc>
        <w:tc>
          <w:tcPr>
            <w:tcW w:w="253" w:type="dxa"/>
            <w:tcBorders>
              <w:top w:val="single" w:sz="4" w:space="0" w:color="auto"/>
              <w:left w:val="single" w:sz="4" w:space="0" w:color="auto"/>
              <w:bottom w:val="single" w:sz="4" w:space="0" w:color="auto"/>
            </w:tcBorders>
            <w:shd w:val="clear" w:color="auto" w:fill="DBE5F1"/>
            <w:vAlign w:val="center"/>
          </w:tcPr>
          <w:p w14:paraId="5754CB91" w14:textId="6A76C2BD" w:rsidR="00AC648C" w:rsidRPr="009956C4" w:rsidRDefault="002F2177" w:rsidP="00CF1A8B">
            <w:pPr>
              <w:rPr>
                <w:rFonts w:ascii="Arial" w:hAnsi="Arial" w:cs="Arial"/>
                <w:lang w:val="es-BO"/>
              </w:rPr>
            </w:pPr>
            <w:r>
              <w:rPr>
                <w:rFonts w:ascii="Arial" w:hAnsi="Arial" w:cs="Arial"/>
                <w:lang w:val="es-BO"/>
              </w:rPr>
              <w:t>8</w:t>
            </w:r>
          </w:p>
        </w:tc>
        <w:tc>
          <w:tcPr>
            <w:tcW w:w="255" w:type="dxa"/>
            <w:tcBorders>
              <w:top w:val="single" w:sz="4" w:space="0" w:color="auto"/>
              <w:left w:val="single" w:sz="4" w:space="0" w:color="auto"/>
              <w:bottom w:val="single" w:sz="4" w:space="0" w:color="auto"/>
            </w:tcBorders>
            <w:shd w:val="clear" w:color="auto" w:fill="DBE5F1"/>
            <w:vAlign w:val="center"/>
          </w:tcPr>
          <w:p w14:paraId="6B124D98" w14:textId="69A4254C" w:rsidR="00AC648C" w:rsidRPr="009956C4" w:rsidRDefault="002F2177" w:rsidP="00CF1A8B">
            <w:pPr>
              <w:rPr>
                <w:rFonts w:ascii="Arial" w:hAnsi="Arial" w:cs="Arial"/>
                <w:lang w:val="es-BO"/>
              </w:rPr>
            </w:pPr>
            <w:r>
              <w:rPr>
                <w:rFonts w:ascii="Arial" w:hAnsi="Arial" w:cs="Arial"/>
                <w:lang w:val="es-BO"/>
              </w:rPr>
              <w:t>6</w:t>
            </w:r>
          </w:p>
        </w:tc>
        <w:tc>
          <w:tcPr>
            <w:tcW w:w="247" w:type="dxa"/>
            <w:tcBorders>
              <w:top w:val="single" w:sz="4" w:space="0" w:color="auto"/>
              <w:left w:val="single" w:sz="4" w:space="0" w:color="auto"/>
              <w:bottom w:val="single" w:sz="4" w:space="0" w:color="auto"/>
            </w:tcBorders>
            <w:shd w:val="clear" w:color="auto" w:fill="DBE5F1"/>
            <w:vAlign w:val="center"/>
          </w:tcPr>
          <w:p w14:paraId="3837AAD8" w14:textId="684311E2" w:rsidR="00AC648C" w:rsidRPr="009956C4" w:rsidRDefault="002F2177" w:rsidP="00CF1A8B">
            <w:pPr>
              <w:rPr>
                <w:rFonts w:ascii="Arial" w:hAnsi="Arial" w:cs="Arial"/>
                <w:lang w:val="es-BO"/>
              </w:rPr>
            </w:pPr>
            <w:r>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0934ED1" w:rsidR="00AC648C" w:rsidRPr="009956C4" w:rsidRDefault="002F2177" w:rsidP="00CF1A8B">
            <w:pPr>
              <w:rPr>
                <w:rFonts w:ascii="Arial" w:hAnsi="Arial" w:cs="Arial"/>
                <w:lang w:val="es-BO"/>
              </w:rPr>
            </w:pPr>
            <w:r>
              <w:rPr>
                <w:rFonts w:ascii="Arial" w:hAnsi="Arial" w:cs="Arial"/>
                <w:lang w:val="es-BO"/>
              </w:rPr>
              <w:t>0</w:t>
            </w:r>
          </w:p>
        </w:tc>
        <w:tc>
          <w:tcPr>
            <w:tcW w:w="250" w:type="dxa"/>
            <w:tcBorders>
              <w:top w:val="single" w:sz="4" w:space="0" w:color="auto"/>
              <w:left w:val="single" w:sz="4" w:space="0" w:color="auto"/>
              <w:bottom w:val="single" w:sz="4" w:space="0" w:color="auto"/>
            </w:tcBorders>
            <w:shd w:val="clear" w:color="auto" w:fill="DBE5F1"/>
            <w:vAlign w:val="center"/>
          </w:tcPr>
          <w:p w14:paraId="5F088D34" w14:textId="331DDB35" w:rsidR="00AC648C" w:rsidRPr="009956C4" w:rsidRDefault="002F2177" w:rsidP="00CF1A8B">
            <w:pPr>
              <w:rPr>
                <w:rFonts w:ascii="Arial" w:hAnsi="Arial" w:cs="Arial"/>
                <w:lang w:val="es-BO"/>
              </w:rPr>
            </w:pPr>
            <w:r>
              <w:rPr>
                <w:rFonts w:ascii="Arial" w:hAnsi="Arial" w:cs="Arial"/>
                <w:lang w:val="es-BO"/>
              </w:rPr>
              <w:t>0</w:t>
            </w: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17D35D4A" w:rsidR="00AC648C" w:rsidRPr="009956C4" w:rsidRDefault="002F2177" w:rsidP="00CF1A8B">
            <w:pPr>
              <w:rPr>
                <w:rFonts w:ascii="Arial" w:hAnsi="Arial" w:cs="Arial"/>
                <w:lang w:val="es-BO"/>
              </w:rPr>
            </w:pPr>
            <w:r>
              <w:rPr>
                <w:rFonts w:ascii="Arial" w:hAnsi="Arial" w:cs="Arial"/>
                <w:lang w:val="es-BO"/>
              </w:rPr>
              <w:t>1</w:t>
            </w:r>
          </w:p>
        </w:tc>
        <w:tc>
          <w:tcPr>
            <w:tcW w:w="247" w:type="dxa"/>
            <w:tcBorders>
              <w:top w:val="single" w:sz="4" w:space="0" w:color="auto"/>
              <w:left w:val="single" w:sz="4" w:space="0" w:color="auto"/>
              <w:bottom w:val="single" w:sz="4" w:space="0" w:color="auto"/>
            </w:tcBorders>
            <w:shd w:val="clear" w:color="auto" w:fill="DBE5F1"/>
            <w:vAlign w:val="center"/>
          </w:tcPr>
          <w:p w14:paraId="4EC6A937" w14:textId="1F29FCC8" w:rsidR="00AC648C" w:rsidRPr="009956C4" w:rsidRDefault="002F2177" w:rsidP="00CF1A8B">
            <w:pPr>
              <w:rPr>
                <w:rFonts w:ascii="Arial" w:hAnsi="Arial" w:cs="Arial"/>
                <w:lang w:val="es-BO"/>
              </w:rPr>
            </w:pPr>
            <w:r>
              <w:rPr>
                <w:rFonts w:ascii="Arial" w:hAnsi="Arial" w:cs="Arial"/>
                <w:lang w:val="es-BO"/>
              </w:rPr>
              <w:t>2</w:t>
            </w: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35B2BC10" w:rsidR="00AC648C" w:rsidRPr="009956C4" w:rsidRDefault="002F2177" w:rsidP="00CF1A8B">
            <w:pPr>
              <w:rPr>
                <w:rFonts w:ascii="Arial" w:hAnsi="Arial" w:cs="Arial"/>
                <w:lang w:val="es-BO"/>
              </w:rPr>
            </w:pPr>
            <w:r>
              <w:rPr>
                <w:rFonts w:ascii="Arial" w:hAnsi="Arial" w:cs="Arial"/>
                <w:lang w:val="es-BO"/>
              </w:rPr>
              <w:t>4</w:t>
            </w: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4ADEB67B" w:rsidR="00AC648C" w:rsidRPr="009956C4" w:rsidRDefault="002F2177" w:rsidP="00CF1A8B">
            <w:pPr>
              <w:rPr>
                <w:rFonts w:ascii="Arial" w:hAnsi="Arial" w:cs="Arial"/>
                <w:lang w:val="es-BO"/>
              </w:rPr>
            </w:pPr>
            <w:r>
              <w:rPr>
                <w:rFonts w:ascii="Arial" w:hAnsi="Arial" w:cs="Arial"/>
                <w:lang w:val="es-BO"/>
              </w:rPr>
              <w:t>0</w:t>
            </w:r>
          </w:p>
        </w:tc>
        <w:tc>
          <w:tcPr>
            <w:tcW w:w="247" w:type="dxa"/>
            <w:tcBorders>
              <w:top w:val="single" w:sz="4" w:space="0" w:color="auto"/>
              <w:left w:val="single" w:sz="4" w:space="0" w:color="auto"/>
              <w:bottom w:val="single" w:sz="4" w:space="0" w:color="auto"/>
            </w:tcBorders>
            <w:shd w:val="clear" w:color="auto" w:fill="DBE5F1"/>
            <w:vAlign w:val="center"/>
          </w:tcPr>
          <w:p w14:paraId="2F8F0F7F" w14:textId="0A9DC664" w:rsidR="00AC648C" w:rsidRPr="009956C4" w:rsidRDefault="002F2177" w:rsidP="00CF1A8B">
            <w:pPr>
              <w:rPr>
                <w:rFonts w:ascii="Arial" w:hAnsi="Arial" w:cs="Arial"/>
                <w:lang w:val="es-BO"/>
              </w:rPr>
            </w:pPr>
            <w:r>
              <w:rPr>
                <w:rFonts w:ascii="Arial" w:hAnsi="Arial" w:cs="Arial"/>
                <w:lang w:val="es-BO"/>
              </w:rPr>
              <w:t>1</w:t>
            </w:r>
          </w:p>
        </w:tc>
        <w:tc>
          <w:tcPr>
            <w:tcW w:w="246" w:type="dxa"/>
            <w:tcBorders>
              <w:top w:val="single" w:sz="4" w:space="0" w:color="auto"/>
              <w:left w:val="single" w:sz="4" w:space="0" w:color="auto"/>
              <w:bottom w:val="single" w:sz="4" w:space="0" w:color="auto"/>
            </w:tcBorders>
            <w:shd w:val="clear" w:color="auto" w:fill="DBE5F1"/>
            <w:vAlign w:val="center"/>
          </w:tcPr>
          <w:p w14:paraId="1E52464B" w14:textId="3CB31E88" w:rsidR="00AC648C" w:rsidRPr="009956C4" w:rsidRDefault="002F2177" w:rsidP="00CF1A8B">
            <w:pPr>
              <w:rPr>
                <w:rFonts w:ascii="Arial" w:hAnsi="Arial" w:cs="Arial"/>
                <w:lang w:val="es-BO"/>
              </w:rPr>
            </w:pPr>
            <w:r>
              <w:rPr>
                <w:rFonts w:ascii="Arial" w:hAnsi="Arial" w:cs="Arial"/>
                <w:lang w:val="es-BO"/>
              </w:rPr>
              <w:t>4</w:t>
            </w:r>
          </w:p>
        </w:tc>
        <w:tc>
          <w:tcPr>
            <w:tcW w:w="247" w:type="dxa"/>
            <w:tcBorders>
              <w:top w:val="single" w:sz="4" w:space="0" w:color="auto"/>
              <w:left w:val="single" w:sz="4" w:space="0" w:color="auto"/>
              <w:bottom w:val="single" w:sz="4" w:space="0" w:color="auto"/>
            </w:tcBorders>
            <w:shd w:val="clear" w:color="auto" w:fill="DBE5F1"/>
            <w:vAlign w:val="center"/>
          </w:tcPr>
          <w:p w14:paraId="555F65D7" w14:textId="2A881A0E" w:rsidR="00AC648C" w:rsidRPr="009956C4" w:rsidRDefault="002F2177" w:rsidP="00CF1A8B">
            <w:pPr>
              <w:rPr>
                <w:rFonts w:ascii="Arial" w:hAnsi="Arial" w:cs="Arial"/>
                <w:lang w:val="es-BO"/>
              </w:rPr>
            </w:pPr>
            <w:r>
              <w:rPr>
                <w:rFonts w:ascii="Arial" w:hAnsi="Arial" w:cs="Arial"/>
                <w:lang w:val="es-BO"/>
              </w:rPr>
              <w:t>2</w:t>
            </w: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68605443" w:rsidR="00AC648C" w:rsidRPr="009956C4" w:rsidRDefault="0083436F" w:rsidP="00CF1A8B">
            <w:pPr>
              <w:rPr>
                <w:rFonts w:ascii="Arial" w:hAnsi="Arial" w:cs="Arial"/>
                <w:lang w:val="es-BO"/>
              </w:rPr>
            </w:pPr>
            <w:r>
              <w:rPr>
                <w:rFonts w:ascii="Arial" w:hAnsi="Arial" w:cs="Arial"/>
                <w:lang w:val="es-BO"/>
              </w:rPr>
              <w:t>1</w:t>
            </w: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5AA2E4B3" w:rsidR="00AC648C" w:rsidRPr="009956C4" w:rsidRDefault="0083436F" w:rsidP="00CF1A8B">
            <w:pPr>
              <w:rPr>
                <w:rFonts w:ascii="Arial" w:hAnsi="Arial" w:cs="Arial"/>
                <w:lang w:val="es-BO"/>
              </w:rPr>
            </w:pPr>
            <w:r>
              <w:rPr>
                <w:rFonts w:ascii="Arial" w:hAnsi="Arial" w:cs="Arial"/>
                <w:lang w:val="es-BO"/>
              </w:rPr>
              <w:t>1</w:t>
            </w: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18310C8E" w:rsidR="00AC648C" w:rsidRPr="009956C4" w:rsidRDefault="0083436F" w:rsidP="00CF1A8B">
            <w:pPr>
              <w:rPr>
                <w:rFonts w:ascii="Arial" w:hAnsi="Arial" w:cs="Arial"/>
                <w:lang w:val="es-BO"/>
              </w:rPr>
            </w:pPr>
            <w:r>
              <w:rPr>
                <w:rFonts w:ascii="Arial" w:hAnsi="Arial" w:cs="Arial"/>
                <w:lang w:val="es-BO"/>
              </w:rPr>
              <w:t>ADQUISICION DE TONERS PARA EL FNDR</w:t>
            </w: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7875E6">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875E6">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649496AA" w:rsidR="00301F48" w:rsidRDefault="00301F48" w:rsidP="00A233C5">
      <w:pPr>
        <w:ind w:right="-943"/>
        <w:jc w:val="both"/>
        <w:rPr>
          <w:rFonts w:cs="Arial"/>
          <w:b/>
          <w:i/>
          <w:szCs w:val="18"/>
          <w:lang w:val="es-BO"/>
        </w:rPr>
      </w:pPr>
    </w:p>
    <w:p w14:paraId="3364DCFD" w14:textId="0E2F9EE5" w:rsidR="0083436F" w:rsidRDefault="0083436F" w:rsidP="00A233C5">
      <w:pPr>
        <w:ind w:right="-943"/>
        <w:jc w:val="both"/>
        <w:rPr>
          <w:rFonts w:cs="Arial"/>
          <w:b/>
          <w:i/>
          <w:szCs w:val="18"/>
          <w:lang w:val="es-BO"/>
        </w:rPr>
      </w:pPr>
    </w:p>
    <w:p w14:paraId="53EF69D8" w14:textId="0534BB52" w:rsidR="0083436F" w:rsidRDefault="0083436F" w:rsidP="00A233C5">
      <w:pPr>
        <w:ind w:right="-943"/>
        <w:jc w:val="both"/>
        <w:rPr>
          <w:rFonts w:cs="Arial"/>
          <w:b/>
          <w:i/>
          <w:szCs w:val="18"/>
          <w:lang w:val="es-BO"/>
        </w:rPr>
      </w:pPr>
    </w:p>
    <w:p w14:paraId="5302E18D" w14:textId="76C23822" w:rsidR="0083436F" w:rsidRDefault="0083436F" w:rsidP="00A233C5">
      <w:pPr>
        <w:ind w:right="-943"/>
        <w:jc w:val="both"/>
        <w:rPr>
          <w:rFonts w:cs="Arial"/>
          <w:b/>
          <w:i/>
          <w:szCs w:val="18"/>
          <w:lang w:val="es-BO"/>
        </w:rPr>
      </w:pPr>
    </w:p>
    <w:p w14:paraId="13F078A6" w14:textId="5DF56925" w:rsidR="0083436F" w:rsidRDefault="0083436F" w:rsidP="00A233C5">
      <w:pPr>
        <w:ind w:right="-943"/>
        <w:jc w:val="both"/>
        <w:rPr>
          <w:rFonts w:cs="Arial"/>
          <w:b/>
          <w:i/>
          <w:szCs w:val="18"/>
          <w:lang w:val="es-BO"/>
        </w:rPr>
      </w:pPr>
    </w:p>
    <w:p w14:paraId="2ACF9140" w14:textId="215C7477" w:rsidR="0083436F" w:rsidRDefault="0083436F" w:rsidP="00A233C5">
      <w:pPr>
        <w:ind w:right="-943"/>
        <w:jc w:val="both"/>
        <w:rPr>
          <w:rFonts w:cs="Arial"/>
          <w:b/>
          <w:i/>
          <w:szCs w:val="18"/>
          <w:lang w:val="es-BO"/>
        </w:rPr>
      </w:pPr>
    </w:p>
    <w:p w14:paraId="72ECB6D2" w14:textId="08D2C70A" w:rsidR="0083436F" w:rsidRDefault="0083436F" w:rsidP="00A233C5">
      <w:pPr>
        <w:ind w:right="-943"/>
        <w:jc w:val="both"/>
        <w:rPr>
          <w:rFonts w:cs="Arial"/>
          <w:b/>
          <w:i/>
          <w:szCs w:val="18"/>
          <w:lang w:val="es-BO"/>
        </w:rPr>
      </w:pPr>
    </w:p>
    <w:p w14:paraId="192A725A" w14:textId="2D1C41E2" w:rsidR="0083436F" w:rsidRDefault="0083436F" w:rsidP="00A233C5">
      <w:pPr>
        <w:ind w:right="-943"/>
        <w:jc w:val="both"/>
        <w:rPr>
          <w:rFonts w:cs="Arial"/>
          <w:b/>
          <w:i/>
          <w:szCs w:val="18"/>
          <w:lang w:val="es-BO"/>
        </w:rPr>
      </w:pPr>
    </w:p>
    <w:p w14:paraId="30184E46" w14:textId="03845199" w:rsidR="0083436F" w:rsidRDefault="0083436F" w:rsidP="00A233C5">
      <w:pPr>
        <w:ind w:right="-943"/>
        <w:jc w:val="both"/>
        <w:rPr>
          <w:rFonts w:cs="Arial"/>
          <w:b/>
          <w:i/>
          <w:szCs w:val="18"/>
          <w:lang w:val="es-BO"/>
        </w:rPr>
      </w:pPr>
    </w:p>
    <w:p w14:paraId="063B15C7" w14:textId="7EB4C81F" w:rsidR="0083436F" w:rsidRDefault="0083436F" w:rsidP="00A233C5">
      <w:pPr>
        <w:ind w:right="-943"/>
        <w:jc w:val="both"/>
        <w:rPr>
          <w:rFonts w:cs="Arial"/>
          <w:b/>
          <w:i/>
          <w:szCs w:val="18"/>
          <w:lang w:val="es-BO"/>
        </w:rPr>
      </w:pPr>
    </w:p>
    <w:p w14:paraId="786E5182" w14:textId="09BE54B2" w:rsidR="0083436F" w:rsidRDefault="0083436F" w:rsidP="00A233C5">
      <w:pPr>
        <w:ind w:right="-943"/>
        <w:jc w:val="both"/>
        <w:rPr>
          <w:rFonts w:cs="Arial"/>
          <w:b/>
          <w:i/>
          <w:szCs w:val="18"/>
          <w:lang w:val="es-BO"/>
        </w:rPr>
      </w:pPr>
    </w:p>
    <w:p w14:paraId="65C3EB7B" w14:textId="5AE3F6E7" w:rsidR="0083436F" w:rsidRDefault="0083436F" w:rsidP="00A233C5">
      <w:pPr>
        <w:ind w:right="-943"/>
        <w:jc w:val="both"/>
        <w:rPr>
          <w:rFonts w:cs="Arial"/>
          <w:b/>
          <w:i/>
          <w:szCs w:val="18"/>
          <w:lang w:val="es-BO"/>
        </w:rPr>
      </w:pPr>
    </w:p>
    <w:p w14:paraId="7683F2AD" w14:textId="1C70337F" w:rsidR="0083436F" w:rsidRDefault="0083436F" w:rsidP="00A233C5">
      <w:pPr>
        <w:ind w:right="-943"/>
        <w:jc w:val="both"/>
        <w:rPr>
          <w:rFonts w:cs="Arial"/>
          <w:b/>
          <w:i/>
          <w:szCs w:val="18"/>
          <w:lang w:val="es-BO"/>
        </w:rPr>
      </w:pPr>
    </w:p>
    <w:p w14:paraId="177443D0" w14:textId="1F031ADC" w:rsidR="0083436F" w:rsidRDefault="0083436F" w:rsidP="00A233C5">
      <w:pPr>
        <w:ind w:right="-943"/>
        <w:jc w:val="both"/>
        <w:rPr>
          <w:rFonts w:cs="Arial"/>
          <w:b/>
          <w:i/>
          <w:szCs w:val="18"/>
          <w:lang w:val="es-BO"/>
        </w:rPr>
      </w:pPr>
    </w:p>
    <w:p w14:paraId="552A1C0C" w14:textId="6D191FDB" w:rsidR="0083436F" w:rsidRDefault="0083436F" w:rsidP="00A233C5">
      <w:pPr>
        <w:ind w:right="-943"/>
        <w:jc w:val="both"/>
        <w:rPr>
          <w:rFonts w:cs="Arial"/>
          <w:b/>
          <w:i/>
          <w:szCs w:val="18"/>
          <w:lang w:val="es-BO"/>
        </w:rPr>
      </w:pPr>
    </w:p>
    <w:p w14:paraId="77E81834" w14:textId="7A4D8ECC" w:rsidR="0083436F" w:rsidRDefault="0083436F" w:rsidP="00A233C5">
      <w:pPr>
        <w:ind w:right="-943"/>
        <w:jc w:val="both"/>
        <w:rPr>
          <w:rFonts w:cs="Arial"/>
          <w:b/>
          <w:i/>
          <w:szCs w:val="18"/>
          <w:lang w:val="es-BO"/>
        </w:rPr>
      </w:pPr>
    </w:p>
    <w:p w14:paraId="0C6C20AC" w14:textId="2F5A35FB" w:rsidR="0083436F" w:rsidRDefault="0083436F" w:rsidP="00A233C5">
      <w:pPr>
        <w:ind w:right="-943"/>
        <w:jc w:val="both"/>
        <w:rPr>
          <w:rFonts w:cs="Arial"/>
          <w:b/>
          <w:i/>
          <w:szCs w:val="18"/>
          <w:lang w:val="es-BO"/>
        </w:rPr>
      </w:pPr>
    </w:p>
    <w:p w14:paraId="32D5AB36" w14:textId="2C5135EC" w:rsidR="0083436F" w:rsidRDefault="0083436F" w:rsidP="00A233C5">
      <w:pPr>
        <w:ind w:right="-943"/>
        <w:jc w:val="both"/>
        <w:rPr>
          <w:rFonts w:cs="Arial"/>
          <w:b/>
          <w:i/>
          <w:szCs w:val="18"/>
          <w:lang w:val="es-BO"/>
        </w:rPr>
      </w:pPr>
    </w:p>
    <w:p w14:paraId="428E7354" w14:textId="5C64E965" w:rsidR="0083436F" w:rsidRDefault="0083436F" w:rsidP="00A233C5">
      <w:pPr>
        <w:ind w:right="-943"/>
        <w:jc w:val="both"/>
        <w:rPr>
          <w:rFonts w:cs="Arial"/>
          <w:b/>
          <w:i/>
          <w:szCs w:val="18"/>
          <w:lang w:val="es-BO"/>
        </w:rPr>
      </w:pPr>
    </w:p>
    <w:p w14:paraId="265AAB46" w14:textId="7287C3A3" w:rsidR="0083436F" w:rsidRDefault="0083436F" w:rsidP="00A233C5">
      <w:pPr>
        <w:ind w:right="-943"/>
        <w:jc w:val="both"/>
        <w:rPr>
          <w:rFonts w:cs="Arial"/>
          <w:b/>
          <w:i/>
          <w:szCs w:val="18"/>
          <w:lang w:val="es-BO"/>
        </w:rPr>
      </w:pPr>
    </w:p>
    <w:p w14:paraId="5D6932E2" w14:textId="2AF08F54" w:rsidR="0083436F" w:rsidRDefault="0083436F" w:rsidP="00A233C5">
      <w:pPr>
        <w:ind w:right="-943"/>
        <w:jc w:val="both"/>
        <w:rPr>
          <w:rFonts w:cs="Arial"/>
          <w:b/>
          <w:i/>
          <w:szCs w:val="18"/>
          <w:lang w:val="es-BO"/>
        </w:rPr>
      </w:pPr>
    </w:p>
    <w:p w14:paraId="69B74588" w14:textId="7CF7BF7C" w:rsidR="0083436F" w:rsidRDefault="0083436F" w:rsidP="00A233C5">
      <w:pPr>
        <w:ind w:right="-943"/>
        <w:jc w:val="both"/>
        <w:rPr>
          <w:rFonts w:cs="Arial"/>
          <w:b/>
          <w:i/>
          <w:szCs w:val="18"/>
          <w:lang w:val="es-BO"/>
        </w:rPr>
      </w:pPr>
    </w:p>
    <w:p w14:paraId="4779EEA9" w14:textId="6A952B99" w:rsidR="0083436F" w:rsidRDefault="0083436F" w:rsidP="00A233C5">
      <w:pPr>
        <w:ind w:right="-943"/>
        <w:jc w:val="both"/>
        <w:rPr>
          <w:rFonts w:cs="Arial"/>
          <w:b/>
          <w:i/>
          <w:szCs w:val="18"/>
          <w:lang w:val="es-BO"/>
        </w:rPr>
      </w:pPr>
    </w:p>
    <w:p w14:paraId="77B675A1" w14:textId="1A3B7534" w:rsidR="0083436F" w:rsidRDefault="0083436F" w:rsidP="00A233C5">
      <w:pPr>
        <w:ind w:right="-943"/>
        <w:jc w:val="both"/>
        <w:rPr>
          <w:rFonts w:cs="Arial"/>
          <w:b/>
          <w:i/>
          <w:szCs w:val="18"/>
          <w:lang w:val="es-BO"/>
        </w:rPr>
      </w:pPr>
    </w:p>
    <w:p w14:paraId="760BFF83" w14:textId="76B0ECEA" w:rsidR="0083436F" w:rsidRDefault="0083436F" w:rsidP="00A233C5">
      <w:pPr>
        <w:ind w:right="-943"/>
        <w:jc w:val="both"/>
        <w:rPr>
          <w:rFonts w:cs="Arial"/>
          <w:b/>
          <w:i/>
          <w:szCs w:val="18"/>
          <w:lang w:val="es-BO"/>
        </w:rPr>
      </w:pPr>
    </w:p>
    <w:p w14:paraId="7C7DB89A" w14:textId="5CF372D1" w:rsidR="0083436F" w:rsidRDefault="0083436F" w:rsidP="00A233C5">
      <w:pPr>
        <w:ind w:right="-943"/>
        <w:jc w:val="both"/>
        <w:rPr>
          <w:rFonts w:cs="Arial"/>
          <w:b/>
          <w:i/>
          <w:szCs w:val="18"/>
          <w:lang w:val="es-BO"/>
        </w:rPr>
      </w:pPr>
    </w:p>
    <w:p w14:paraId="0288AF9F" w14:textId="5625F8E5" w:rsidR="0083436F" w:rsidRDefault="0083436F" w:rsidP="00A233C5">
      <w:pPr>
        <w:ind w:right="-943"/>
        <w:jc w:val="both"/>
        <w:rPr>
          <w:rFonts w:cs="Arial"/>
          <w:b/>
          <w:i/>
          <w:szCs w:val="18"/>
          <w:lang w:val="es-BO"/>
        </w:rPr>
      </w:pPr>
    </w:p>
    <w:p w14:paraId="09CA4834" w14:textId="11D5EBF5" w:rsidR="0083436F" w:rsidRDefault="0083436F" w:rsidP="00A233C5">
      <w:pPr>
        <w:ind w:right="-943"/>
        <w:jc w:val="both"/>
        <w:rPr>
          <w:rFonts w:cs="Arial"/>
          <w:b/>
          <w:i/>
          <w:szCs w:val="18"/>
          <w:lang w:val="es-BO"/>
        </w:rPr>
      </w:pPr>
    </w:p>
    <w:p w14:paraId="56C9DEC2" w14:textId="642E094E" w:rsidR="0083436F" w:rsidRDefault="0083436F" w:rsidP="00A233C5">
      <w:pPr>
        <w:ind w:right="-943"/>
        <w:jc w:val="both"/>
        <w:rPr>
          <w:rFonts w:cs="Arial"/>
          <w:b/>
          <w:i/>
          <w:szCs w:val="18"/>
          <w:lang w:val="es-BO"/>
        </w:rPr>
      </w:pPr>
    </w:p>
    <w:p w14:paraId="5527D146" w14:textId="571EC24F" w:rsidR="0083436F" w:rsidRDefault="0083436F" w:rsidP="00A233C5">
      <w:pPr>
        <w:ind w:right="-943"/>
        <w:jc w:val="both"/>
        <w:rPr>
          <w:rFonts w:cs="Arial"/>
          <w:b/>
          <w:i/>
          <w:szCs w:val="18"/>
          <w:lang w:val="es-BO"/>
        </w:rPr>
      </w:pPr>
    </w:p>
    <w:p w14:paraId="52112272" w14:textId="6FF726E8" w:rsidR="0083436F" w:rsidRDefault="0083436F" w:rsidP="00A233C5">
      <w:pPr>
        <w:ind w:right="-943"/>
        <w:jc w:val="both"/>
        <w:rPr>
          <w:rFonts w:cs="Arial"/>
          <w:b/>
          <w:i/>
          <w:szCs w:val="18"/>
          <w:lang w:val="es-BO"/>
        </w:rPr>
      </w:pPr>
    </w:p>
    <w:p w14:paraId="779C8A63" w14:textId="6DA9700B" w:rsidR="0083436F" w:rsidRDefault="0083436F" w:rsidP="00A233C5">
      <w:pPr>
        <w:ind w:right="-943"/>
        <w:jc w:val="both"/>
        <w:rPr>
          <w:rFonts w:cs="Arial"/>
          <w:b/>
          <w:i/>
          <w:szCs w:val="18"/>
          <w:lang w:val="es-BO"/>
        </w:rPr>
      </w:pPr>
    </w:p>
    <w:p w14:paraId="183C44BE" w14:textId="7F285E4C" w:rsidR="0083436F" w:rsidRDefault="0083436F" w:rsidP="00A233C5">
      <w:pPr>
        <w:ind w:right="-943"/>
        <w:jc w:val="both"/>
        <w:rPr>
          <w:rFonts w:cs="Arial"/>
          <w:b/>
          <w:i/>
          <w:szCs w:val="18"/>
          <w:lang w:val="es-BO"/>
        </w:rPr>
      </w:pPr>
    </w:p>
    <w:p w14:paraId="4AB68790" w14:textId="36B207CD" w:rsidR="0083436F" w:rsidRDefault="0083436F" w:rsidP="00A233C5">
      <w:pPr>
        <w:ind w:right="-943"/>
        <w:jc w:val="both"/>
        <w:rPr>
          <w:rFonts w:cs="Arial"/>
          <w:b/>
          <w:i/>
          <w:szCs w:val="18"/>
          <w:lang w:val="es-BO"/>
        </w:rPr>
      </w:pPr>
    </w:p>
    <w:p w14:paraId="66E2191D" w14:textId="1E203105" w:rsidR="0083436F" w:rsidRDefault="0083436F" w:rsidP="00A233C5">
      <w:pPr>
        <w:ind w:right="-943"/>
        <w:jc w:val="both"/>
        <w:rPr>
          <w:rFonts w:cs="Arial"/>
          <w:b/>
          <w:i/>
          <w:szCs w:val="18"/>
          <w:lang w:val="es-BO"/>
        </w:rPr>
      </w:pPr>
    </w:p>
    <w:p w14:paraId="540542FD" w14:textId="4AFFC99C" w:rsidR="0083436F" w:rsidRDefault="0083436F" w:rsidP="00A233C5">
      <w:pPr>
        <w:ind w:right="-943"/>
        <w:jc w:val="both"/>
        <w:rPr>
          <w:rFonts w:cs="Arial"/>
          <w:b/>
          <w:i/>
          <w:szCs w:val="18"/>
          <w:lang w:val="es-BO"/>
        </w:rPr>
      </w:pPr>
    </w:p>
    <w:p w14:paraId="51E632EC" w14:textId="08A757AB" w:rsidR="0083436F" w:rsidRDefault="0083436F" w:rsidP="00A233C5">
      <w:pPr>
        <w:ind w:right="-943"/>
        <w:jc w:val="both"/>
        <w:rPr>
          <w:rFonts w:cs="Arial"/>
          <w:b/>
          <w:i/>
          <w:szCs w:val="18"/>
          <w:lang w:val="es-BO"/>
        </w:rPr>
      </w:pPr>
    </w:p>
    <w:p w14:paraId="16DAE1B6" w14:textId="53D08840" w:rsidR="0083436F" w:rsidRDefault="0083436F" w:rsidP="00A233C5">
      <w:pPr>
        <w:ind w:right="-943"/>
        <w:jc w:val="both"/>
        <w:rPr>
          <w:rFonts w:cs="Arial"/>
          <w:b/>
          <w:i/>
          <w:szCs w:val="18"/>
          <w:lang w:val="es-BO"/>
        </w:rPr>
      </w:pPr>
    </w:p>
    <w:p w14:paraId="0207E349" w14:textId="7C11C22F" w:rsidR="0083436F" w:rsidRDefault="0083436F" w:rsidP="00A233C5">
      <w:pPr>
        <w:ind w:right="-943"/>
        <w:jc w:val="both"/>
        <w:rPr>
          <w:rFonts w:cs="Arial"/>
          <w:b/>
          <w:i/>
          <w:szCs w:val="18"/>
          <w:lang w:val="es-BO"/>
        </w:rPr>
      </w:pPr>
    </w:p>
    <w:p w14:paraId="505375B1" w14:textId="2CCAE7D9" w:rsidR="0083436F" w:rsidRDefault="0083436F" w:rsidP="00A233C5">
      <w:pPr>
        <w:ind w:right="-943"/>
        <w:jc w:val="both"/>
        <w:rPr>
          <w:rFonts w:cs="Arial"/>
          <w:b/>
          <w:i/>
          <w:szCs w:val="18"/>
          <w:lang w:val="es-BO"/>
        </w:rPr>
      </w:pPr>
    </w:p>
    <w:p w14:paraId="7F2D3E81" w14:textId="4E496696" w:rsidR="0083436F" w:rsidRDefault="0083436F" w:rsidP="00A233C5">
      <w:pPr>
        <w:ind w:right="-943"/>
        <w:jc w:val="both"/>
        <w:rPr>
          <w:rFonts w:cs="Arial"/>
          <w:b/>
          <w:i/>
          <w:szCs w:val="18"/>
          <w:lang w:val="es-BO"/>
        </w:rPr>
      </w:pPr>
    </w:p>
    <w:p w14:paraId="70F16387" w14:textId="3FF541E7" w:rsidR="0083436F" w:rsidRDefault="0083436F" w:rsidP="00A233C5">
      <w:pPr>
        <w:ind w:right="-943"/>
        <w:jc w:val="both"/>
        <w:rPr>
          <w:rFonts w:cs="Arial"/>
          <w:b/>
          <w:i/>
          <w:szCs w:val="18"/>
          <w:lang w:val="es-BO"/>
        </w:rPr>
      </w:pPr>
    </w:p>
    <w:p w14:paraId="3EEE0F10" w14:textId="263E28E8" w:rsidR="0083436F" w:rsidRDefault="0083436F" w:rsidP="00A233C5">
      <w:pPr>
        <w:ind w:right="-943"/>
        <w:jc w:val="both"/>
        <w:rPr>
          <w:rFonts w:cs="Arial"/>
          <w:b/>
          <w:i/>
          <w:szCs w:val="18"/>
          <w:lang w:val="es-BO"/>
        </w:rPr>
      </w:pPr>
    </w:p>
    <w:p w14:paraId="39B41D94" w14:textId="46FFDDB7" w:rsidR="0083436F" w:rsidRDefault="0083436F" w:rsidP="00A233C5">
      <w:pPr>
        <w:ind w:right="-943"/>
        <w:jc w:val="both"/>
        <w:rPr>
          <w:rFonts w:cs="Arial"/>
          <w:b/>
          <w:i/>
          <w:szCs w:val="18"/>
          <w:lang w:val="es-BO"/>
        </w:rPr>
      </w:pPr>
    </w:p>
    <w:p w14:paraId="60E990F7" w14:textId="7B2BBA67" w:rsidR="0083436F" w:rsidRDefault="0083436F" w:rsidP="00A233C5">
      <w:pPr>
        <w:ind w:right="-943"/>
        <w:jc w:val="both"/>
        <w:rPr>
          <w:rFonts w:cs="Arial"/>
          <w:b/>
          <w:i/>
          <w:szCs w:val="18"/>
          <w:lang w:val="es-BO"/>
        </w:rPr>
      </w:pPr>
    </w:p>
    <w:p w14:paraId="579AEDD7" w14:textId="3D67BD87" w:rsidR="0083436F" w:rsidRDefault="0083436F" w:rsidP="00A233C5">
      <w:pPr>
        <w:ind w:right="-943"/>
        <w:jc w:val="both"/>
        <w:rPr>
          <w:rFonts w:cs="Arial"/>
          <w:b/>
          <w:i/>
          <w:szCs w:val="18"/>
          <w:lang w:val="es-BO"/>
        </w:rPr>
      </w:pPr>
    </w:p>
    <w:p w14:paraId="4FDEC680" w14:textId="521B9659" w:rsidR="0083436F" w:rsidRDefault="0083436F" w:rsidP="00A233C5">
      <w:pPr>
        <w:ind w:right="-943"/>
        <w:jc w:val="both"/>
        <w:rPr>
          <w:rFonts w:cs="Arial"/>
          <w:b/>
          <w:i/>
          <w:szCs w:val="18"/>
          <w:lang w:val="es-BO"/>
        </w:rPr>
      </w:pPr>
    </w:p>
    <w:p w14:paraId="0763A2B6" w14:textId="77777777" w:rsidR="0083436F" w:rsidRDefault="0083436F"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7875E6">
      <w:pPr>
        <w:numPr>
          <w:ilvl w:val="0"/>
          <w:numId w:val="29"/>
        </w:numPr>
        <w:jc w:val="both"/>
        <w:rPr>
          <w:rFonts w:cs="Arial"/>
          <w:sz w:val="18"/>
          <w:szCs w:val="18"/>
          <w:lang w:val="es-BO"/>
        </w:rPr>
      </w:pPr>
      <w:proofErr w:type="gramStart"/>
      <w:r w:rsidRPr="009956C4">
        <w:rPr>
          <w:rFonts w:cs="Arial"/>
          <w:sz w:val="18"/>
          <w:szCs w:val="18"/>
          <w:lang w:val="es-BO"/>
        </w:rPr>
        <w:t>Ley Nº</w:t>
      </w:r>
      <w:proofErr w:type="gramEnd"/>
      <w:r w:rsidRPr="009956C4">
        <w:rPr>
          <w:rFonts w:cs="Arial"/>
          <w:sz w:val="18"/>
          <w:szCs w:val="18"/>
          <w:lang w:val="es-BO"/>
        </w:rPr>
        <w:t xml:space="preserve"> 1178, de 20 de julio de 1990, de Administración y Control Gubernamentales.</w:t>
      </w:r>
    </w:p>
    <w:p w14:paraId="3FAC5279" w14:textId="77777777"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2D0598A2"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7875E6">
      <w:pPr>
        <w:numPr>
          <w:ilvl w:val="0"/>
          <w:numId w:val="3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7875E6">
      <w:pPr>
        <w:numPr>
          <w:ilvl w:val="0"/>
          <w:numId w:val="2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3DC489EE" w14:textId="77777777" w:rsidR="002A3754" w:rsidRPr="009956C4" w:rsidRDefault="002A3754" w:rsidP="002A3754">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 xml:space="preserve">Nº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7875E6">
      <w:pPr>
        <w:pStyle w:val="Prrafodelista"/>
        <w:numPr>
          <w:ilvl w:val="0"/>
          <w:numId w:val="3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rsidP="007875E6">
      <w:pPr>
        <w:pStyle w:val="Prrafodelista"/>
        <w:numPr>
          <w:ilvl w:val="0"/>
          <w:numId w:val="35"/>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9956C4">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7875E6">
      <w:pPr>
        <w:numPr>
          <w:ilvl w:val="0"/>
          <w:numId w:val="3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7875E6">
      <w:pPr>
        <w:numPr>
          <w:ilvl w:val="0"/>
          <w:numId w:val="3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7875E6">
      <w:pPr>
        <w:numPr>
          <w:ilvl w:val="0"/>
          <w:numId w:val="3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7875E6">
      <w:pPr>
        <w:numPr>
          <w:ilvl w:val="1"/>
          <w:numId w:val="3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7875E6">
      <w:pPr>
        <w:numPr>
          <w:ilvl w:val="1"/>
          <w:numId w:val="3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7875E6">
      <w:pPr>
        <w:pStyle w:val="Prrafodelista"/>
        <w:numPr>
          <w:ilvl w:val="0"/>
          <w:numId w:val="4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7875E6">
      <w:pPr>
        <w:pStyle w:val="Prrafodelista"/>
        <w:numPr>
          <w:ilvl w:val="0"/>
          <w:numId w:val="4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7875E6">
      <w:pPr>
        <w:pStyle w:val="Prrafodelista"/>
        <w:numPr>
          <w:ilvl w:val="0"/>
          <w:numId w:val="4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 xml:space="preserve">entidad deberá adecuar la redacción de la presente modalidad de pago al sistema de provisión y pagos previstos en el documento </w:t>
      </w:r>
      <w:r w:rsidRPr="009956C4">
        <w:rPr>
          <w:rFonts w:ascii="Verdana" w:hAnsi="Verdana" w:cs="Arial"/>
          <w:b/>
          <w:i/>
          <w:sz w:val="18"/>
          <w:szCs w:val="18"/>
          <w:lang w:val="es-BO"/>
        </w:rPr>
        <w:lastRenderedPageBreak/>
        <w:t>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7DF5A10" w14:textId="77777777" w:rsidR="002A3754" w:rsidRPr="009956C4" w:rsidRDefault="002A3754" w:rsidP="002A3754">
      <w:pPr>
        <w:autoSpaceDE w:val="0"/>
        <w:autoSpaceDN w:val="0"/>
        <w:adjustRightInd w:val="0"/>
        <w:jc w:val="both"/>
        <w:rPr>
          <w:rFonts w:cs="Verdana-Bold"/>
          <w:b/>
          <w:bCs/>
          <w:sz w:val="18"/>
          <w:szCs w:val="18"/>
          <w:lang w:val="es-BO"/>
        </w:rPr>
      </w:pP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lastRenderedPageBreak/>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w:t>
      </w:r>
      <w:r w:rsidRPr="009956C4">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7A16B7"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7875E6">
      <w:pPr>
        <w:pStyle w:val="Prrafodelista"/>
        <w:numPr>
          <w:ilvl w:val="0"/>
          <w:numId w:val="3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7875E6">
      <w:pPr>
        <w:pStyle w:val="Prrafodelista"/>
        <w:numPr>
          <w:ilvl w:val="0"/>
          <w:numId w:val="3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7875E6">
      <w:pPr>
        <w:numPr>
          <w:ilvl w:val="1"/>
          <w:numId w:val="3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7875E6">
      <w:pPr>
        <w:numPr>
          <w:ilvl w:val="1"/>
          <w:numId w:val="3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7875E6">
      <w:pPr>
        <w:numPr>
          <w:ilvl w:val="2"/>
          <w:numId w:val="3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lastRenderedPageBreak/>
        <w:t xml:space="preserve">Por quiebra declarada del </w:t>
      </w:r>
      <w:r w:rsidRPr="009956C4">
        <w:rPr>
          <w:rFonts w:cs="Arial"/>
          <w:b/>
          <w:sz w:val="18"/>
          <w:szCs w:val="18"/>
          <w:lang w:val="es-BO"/>
        </w:rPr>
        <w:t>PROVEEDOR.</w:t>
      </w:r>
    </w:p>
    <w:p w14:paraId="0FC6D0EC" w14:textId="77777777"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7875E6">
      <w:pPr>
        <w:numPr>
          <w:ilvl w:val="2"/>
          <w:numId w:val="3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7875E6">
      <w:pPr>
        <w:numPr>
          <w:ilvl w:val="0"/>
          <w:numId w:val="3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7875E6">
      <w:pPr>
        <w:numPr>
          <w:ilvl w:val="0"/>
          <w:numId w:val="3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7875E6">
      <w:pPr>
        <w:numPr>
          <w:ilvl w:val="0"/>
          <w:numId w:val="3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7875E6">
      <w:pPr>
        <w:numPr>
          <w:ilvl w:val="2"/>
          <w:numId w:val="3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lastRenderedPageBreak/>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7875E6">
      <w:pPr>
        <w:numPr>
          <w:ilvl w:val="1"/>
          <w:numId w:val="3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5FC50" w14:textId="77777777" w:rsidR="007A16B7" w:rsidRDefault="007A16B7">
      <w:r>
        <w:separator/>
      </w:r>
    </w:p>
  </w:endnote>
  <w:endnote w:type="continuationSeparator" w:id="0">
    <w:p w14:paraId="4E3BCD6A" w14:textId="77777777" w:rsidR="007A16B7" w:rsidRDefault="007A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6623AFF0" w:rsidR="001C417F" w:rsidRDefault="001C417F">
    <w:pPr>
      <w:pStyle w:val="Piedepgina"/>
      <w:jc w:val="right"/>
    </w:pPr>
    <w:r>
      <w:fldChar w:fldCharType="begin"/>
    </w:r>
    <w:r>
      <w:instrText xml:space="preserve"> PAGE   \* MERGEFORMAT </w:instrText>
    </w:r>
    <w:r>
      <w:fldChar w:fldCharType="separate"/>
    </w:r>
    <w:r w:rsidR="005840E1">
      <w:rPr>
        <w:noProof/>
      </w:rPr>
      <w:t>21</w:t>
    </w:r>
    <w:r>
      <w:rPr>
        <w:noProof/>
      </w:rPr>
      <w:fldChar w:fldCharType="end"/>
    </w:r>
  </w:p>
  <w:p w14:paraId="13FB04EC" w14:textId="77777777" w:rsidR="001C417F" w:rsidRDefault="001C41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B2E94" w14:textId="77777777" w:rsidR="007A16B7" w:rsidRDefault="007A16B7">
      <w:r>
        <w:separator/>
      </w:r>
    </w:p>
  </w:footnote>
  <w:footnote w:type="continuationSeparator" w:id="0">
    <w:p w14:paraId="7B7D90A7" w14:textId="77777777" w:rsidR="007A16B7" w:rsidRDefault="007A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204A3D20" w:rsidR="001C417F" w:rsidRPr="00364BEB" w:rsidRDefault="001C417F"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1C417F" w:rsidRDefault="001C41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4814C592" w:rsidR="001C417F" w:rsidRPr="00364BEB" w:rsidRDefault="001C417F">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1C417F" w:rsidRPr="00855EEB" w:rsidRDefault="001C417F">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BEC7C30"/>
    <w:multiLevelType w:val="multilevel"/>
    <w:tmpl w:val="4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2B07133"/>
    <w:multiLevelType w:val="hybridMultilevel"/>
    <w:tmpl w:val="C096EE44"/>
    <w:lvl w:ilvl="0" w:tplc="4F284BBA">
      <w:start w:val="1"/>
      <w:numFmt w:val="upperRoman"/>
      <w:lvlText w:val="%1."/>
      <w:lvlJc w:val="right"/>
      <w:pPr>
        <w:ind w:left="1068" w:hanging="360"/>
      </w:pPr>
      <w:rPr>
        <w:b/>
        <w:bCs/>
        <w:lang w:val="es-ES"/>
      </w:r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C5030F5"/>
    <w:multiLevelType w:val="hybridMultilevel"/>
    <w:tmpl w:val="9732CCCC"/>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23F4A63"/>
    <w:multiLevelType w:val="hybridMultilevel"/>
    <w:tmpl w:val="E0805030"/>
    <w:lvl w:ilvl="0" w:tplc="EB12B7C6">
      <w:start w:val="178"/>
      <w:numFmt w:val="bullet"/>
      <w:lvlText w:val="-"/>
      <w:lvlJc w:val="left"/>
      <w:pPr>
        <w:ind w:left="720" w:hanging="360"/>
      </w:pPr>
      <w:rPr>
        <w:rFonts w:ascii="Century Gothic" w:eastAsia="Calibri"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627E8F"/>
    <w:multiLevelType w:val="multilevel"/>
    <w:tmpl w:val="356CF7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7852ADA"/>
    <w:multiLevelType w:val="hybridMultilevel"/>
    <w:tmpl w:val="C096EE44"/>
    <w:lvl w:ilvl="0" w:tplc="4F284BBA">
      <w:start w:val="1"/>
      <w:numFmt w:val="upperRoman"/>
      <w:lvlText w:val="%1."/>
      <w:lvlJc w:val="right"/>
      <w:pPr>
        <w:ind w:left="1068" w:hanging="360"/>
      </w:pPr>
      <w:rPr>
        <w:b/>
        <w:bCs/>
        <w:lang w:val="es-ES"/>
      </w:r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62F2F45"/>
    <w:multiLevelType w:val="hybridMultilevel"/>
    <w:tmpl w:val="9732CCCC"/>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38"/>
  </w:num>
  <w:num w:numId="4">
    <w:abstractNumId w:val="35"/>
  </w:num>
  <w:num w:numId="5">
    <w:abstractNumId w:val="10"/>
  </w:num>
  <w:num w:numId="6">
    <w:abstractNumId w:val="34"/>
  </w:num>
  <w:num w:numId="7">
    <w:abstractNumId w:val="5"/>
  </w:num>
  <w:num w:numId="8">
    <w:abstractNumId w:val="3"/>
  </w:num>
  <w:num w:numId="9">
    <w:abstractNumId w:val="2"/>
  </w:num>
  <w:num w:numId="10">
    <w:abstractNumId w:val="26"/>
  </w:num>
  <w:num w:numId="11">
    <w:abstractNumId w:val="19"/>
  </w:num>
  <w:num w:numId="12">
    <w:abstractNumId w:val="24"/>
  </w:num>
  <w:num w:numId="13">
    <w:abstractNumId w:val="18"/>
  </w:num>
  <w:num w:numId="14">
    <w:abstractNumId w:val="8"/>
  </w:num>
  <w:num w:numId="15">
    <w:abstractNumId w:val="46"/>
  </w:num>
  <w:num w:numId="16">
    <w:abstractNumId w:val="4"/>
  </w:num>
  <w:num w:numId="17">
    <w:abstractNumId w:val="14"/>
  </w:num>
  <w:num w:numId="18">
    <w:abstractNumId w:val="20"/>
  </w:num>
  <w:num w:numId="19">
    <w:abstractNumId w:val="29"/>
  </w:num>
  <w:num w:numId="20">
    <w:abstractNumId w:val="45"/>
  </w:num>
  <w:num w:numId="21">
    <w:abstractNumId w:val="6"/>
  </w:num>
  <w:num w:numId="22">
    <w:abstractNumId w:val="37"/>
  </w:num>
  <w:num w:numId="23">
    <w:abstractNumId w:val="0"/>
  </w:num>
  <w:num w:numId="24">
    <w:abstractNumId w:val="32"/>
  </w:num>
  <w:num w:numId="25">
    <w:abstractNumId w:val="12"/>
  </w:num>
  <w:num w:numId="26">
    <w:abstractNumId w:val="44"/>
  </w:num>
  <w:num w:numId="27">
    <w:abstractNumId w:val="47"/>
  </w:num>
  <w:num w:numId="28">
    <w:abstractNumId w:val="15"/>
  </w:num>
  <w:num w:numId="29">
    <w:abstractNumId w:val="36"/>
  </w:num>
  <w:num w:numId="30">
    <w:abstractNumId w:val="49"/>
  </w:num>
  <w:num w:numId="31">
    <w:abstractNumId w:val="33"/>
  </w:num>
  <w:num w:numId="32">
    <w:abstractNumId w:val="1"/>
  </w:num>
  <w:num w:numId="33">
    <w:abstractNumId w:val="13"/>
  </w:num>
  <w:num w:numId="34">
    <w:abstractNumId w:val="23"/>
  </w:num>
  <w:num w:numId="35">
    <w:abstractNumId w:val="22"/>
  </w:num>
  <w:num w:numId="36">
    <w:abstractNumId w:val="9"/>
  </w:num>
  <w:num w:numId="37">
    <w:abstractNumId w:val="43"/>
  </w:num>
  <w:num w:numId="38">
    <w:abstractNumId w:val="40"/>
  </w:num>
  <w:num w:numId="39">
    <w:abstractNumId w:val="25"/>
  </w:num>
  <w:num w:numId="40">
    <w:abstractNumId w:val="42"/>
  </w:num>
  <w:num w:numId="41">
    <w:abstractNumId w:val="39"/>
  </w:num>
  <w:num w:numId="42">
    <w:abstractNumId w:val="16"/>
  </w:num>
  <w:num w:numId="43">
    <w:abstractNumId w:val="30"/>
  </w:num>
  <w:num w:numId="44">
    <w:abstractNumId w:val="48"/>
  </w:num>
  <w:num w:numId="45">
    <w:abstractNumId w:val="21"/>
  </w:num>
  <w:num w:numId="46">
    <w:abstractNumId w:val="7"/>
  </w:num>
  <w:num w:numId="47">
    <w:abstractNumId w:val="27"/>
  </w:num>
  <w:num w:numId="48">
    <w:abstractNumId w:val="3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27"/>
  </w:num>
  <w:num w:numId="5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D62"/>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16F"/>
    <w:rsid w:val="00096E21"/>
    <w:rsid w:val="00096F42"/>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22"/>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7BA6"/>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9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DC4"/>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17F"/>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67F62"/>
    <w:rsid w:val="002701C5"/>
    <w:rsid w:val="002702DD"/>
    <w:rsid w:val="002705DF"/>
    <w:rsid w:val="00270796"/>
    <w:rsid w:val="00270D38"/>
    <w:rsid w:val="00270D5E"/>
    <w:rsid w:val="00272CF3"/>
    <w:rsid w:val="00273B51"/>
    <w:rsid w:val="00274769"/>
    <w:rsid w:val="0027510F"/>
    <w:rsid w:val="0027533F"/>
    <w:rsid w:val="00276748"/>
    <w:rsid w:val="00276CCB"/>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0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8FE"/>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4F64"/>
    <w:rsid w:val="002D55A4"/>
    <w:rsid w:val="002D622B"/>
    <w:rsid w:val="002D744C"/>
    <w:rsid w:val="002D7A20"/>
    <w:rsid w:val="002E0426"/>
    <w:rsid w:val="002E1B3B"/>
    <w:rsid w:val="002E2B59"/>
    <w:rsid w:val="002E2C14"/>
    <w:rsid w:val="002E2D66"/>
    <w:rsid w:val="002E4FCE"/>
    <w:rsid w:val="002E525B"/>
    <w:rsid w:val="002E57D0"/>
    <w:rsid w:val="002E63F7"/>
    <w:rsid w:val="002E7001"/>
    <w:rsid w:val="002E7156"/>
    <w:rsid w:val="002F02AD"/>
    <w:rsid w:val="002F08EF"/>
    <w:rsid w:val="002F0CAA"/>
    <w:rsid w:val="002F1083"/>
    <w:rsid w:val="002F1204"/>
    <w:rsid w:val="002F1804"/>
    <w:rsid w:val="002F2065"/>
    <w:rsid w:val="002F2177"/>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52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1F0"/>
    <w:rsid w:val="003F6AC8"/>
    <w:rsid w:val="003F70ED"/>
    <w:rsid w:val="003F766C"/>
    <w:rsid w:val="003F7735"/>
    <w:rsid w:val="003F7DEB"/>
    <w:rsid w:val="003F7E9B"/>
    <w:rsid w:val="004017BF"/>
    <w:rsid w:val="00401F6F"/>
    <w:rsid w:val="00402294"/>
    <w:rsid w:val="004026DA"/>
    <w:rsid w:val="00403414"/>
    <w:rsid w:val="00404387"/>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17ED1"/>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37E5"/>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1F7"/>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6042"/>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47CF6"/>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66"/>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0E1"/>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5EF5"/>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278C"/>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043"/>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1B"/>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405"/>
    <w:rsid w:val="0068764A"/>
    <w:rsid w:val="00687968"/>
    <w:rsid w:val="006904A3"/>
    <w:rsid w:val="00690A82"/>
    <w:rsid w:val="0069255B"/>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7B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C3"/>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77D"/>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0281"/>
    <w:rsid w:val="007512C4"/>
    <w:rsid w:val="0075171F"/>
    <w:rsid w:val="00753351"/>
    <w:rsid w:val="0075346D"/>
    <w:rsid w:val="00753655"/>
    <w:rsid w:val="00754360"/>
    <w:rsid w:val="007552AA"/>
    <w:rsid w:val="00755362"/>
    <w:rsid w:val="007566A1"/>
    <w:rsid w:val="00757288"/>
    <w:rsid w:val="00757B6D"/>
    <w:rsid w:val="00757C6D"/>
    <w:rsid w:val="0076053B"/>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5D53"/>
    <w:rsid w:val="00776472"/>
    <w:rsid w:val="007766AD"/>
    <w:rsid w:val="00776846"/>
    <w:rsid w:val="007768BA"/>
    <w:rsid w:val="00776C62"/>
    <w:rsid w:val="00776CA1"/>
    <w:rsid w:val="00777ABB"/>
    <w:rsid w:val="00777E0E"/>
    <w:rsid w:val="00777FAB"/>
    <w:rsid w:val="00780BA7"/>
    <w:rsid w:val="00780DAC"/>
    <w:rsid w:val="007832BA"/>
    <w:rsid w:val="0078499F"/>
    <w:rsid w:val="00784C20"/>
    <w:rsid w:val="00785661"/>
    <w:rsid w:val="0078619D"/>
    <w:rsid w:val="007871A8"/>
    <w:rsid w:val="007875E6"/>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6B7"/>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05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2D36"/>
    <w:rsid w:val="0082364C"/>
    <w:rsid w:val="0082382E"/>
    <w:rsid w:val="00824E01"/>
    <w:rsid w:val="008251E1"/>
    <w:rsid w:val="00825328"/>
    <w:rsid w:val="00825C7C"/>
    <w:rsid w:val="00830B45"/>
    <w:rsid w:val="00831041"/>
    <w:rsid w:val="00831EF4"/>
    <w:rsid w:val="00832A1C"/>
    <w:rsid w:val="008339FA"/>
    <w:rsid w:val="00833AD9"/>
    <w:rsid w:val="00833B13"/>
    <w:rsid w:val="0083436F"/>
    <w:rsid w:val="00834C15"/>
    <w:rsid w:val="008358BD"/>
    <w:rsid w:val="00836A85"/>
    <w:rsid w:val="00840659"/>
    <w:rsid w:val="00840F01"/>
    <w:rsid w:val="0084151B"/>
    <w:rsid w:val="00841CDF"/>
    <w:rsid w:val="00842502"/>
    <w:rsid w:val="00842762"/>
    <w:rsid w:val="00843436"/>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0D0"/>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5DD4"/>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75E"/>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210"/>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C740D"/>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545"/>
    <w:rsid w:val="00A0069C"/>
    <w:rsid w:val="00A0086F"/>
    <w:rsid w:val="00A02300"/>
    <w:rsid w:val="00A02BEC"/>
    <w:rsid w:val="00A03A54"/>
    <w:rsid w:val="00A04892"/>
    <w:rsid w:val="00A05344"/>
    <w:rsid w:val="00A0556D"/>
    <w:rsid w:val="00A058C4"/>
    <w:rsid w:val="00A05CF5"/>
    <w:rsid w:val="00A068EE"/>
    <w:rsid w:val="00A108EB"/>
    <w:rsid w:val="00A1230C"/>
    <w:rsid w:val="00A124F1"/>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81"/>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7434"/>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083B"/>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711"/>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15"/>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1026"/>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3C"/>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04B"/>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1CBB"/>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666D"/>
    <w:rsid w:val="00DB76A9"/>
    <w:rsid w:val="00DC0416"/>
    <w:rsid w:val="00DC0B06"/>
    <w:rsid w:val="00DC0ECC"/>
    <w:rsid w:val="00DC12EE"/>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84F"/>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1700"/>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377"/>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B43"/>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4E60"/>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572F"/>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BULLET List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BULLET List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0087">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93909670">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67722384">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24957167">
      <w:bodyDiv w:val="1"/>
      <w:marLeft w:val="0"/>
      <w:marRight w:val="0"/>
      <w:marTop w:val="0"/>
      <w:marBottom w:val="0"/>
      <w:divBdr>
        <w:top w:val="none" w:sz="0" w:space="0" w:color="auto"/>
        <w:left w:val="none" w:sz="0" w:space="0" w:color="auto"/>
        <w:bottom w:val="none" w:sz="0" w:space="0" w:color="auto"/>
        <w:right w:val="none" w:sz="0" w:space="0" w:color="auto"/>
      </w:divBdr>
    </w:div>
    <w:div w:id="1434546789">
      <w:bodyDiv w:val="1"/>
      <w:marLeft w:val="0"/>
      <w:marRight w:val="0"/>
      <w:marTop w:val="0"/>
      <w:marBottom w:val="0"/>
      <w:divBdr>
        <w:top w:val="none" w:sz="0" w:space="0" w:color="auto"/>
        <w:left w:val="none" w:sz="0" w:space="0" w:color="auto"/>
        <w:bottom w:val="none" w:sz="0" w:space="0" w:color="auto"/>
        <w:right w:val="none" w:sz="0" w:space="0" w:color="auto"/>
      </w:divBdr>
    </w:div>
    <w:div w:id="1447044657">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21911025">
      <w:bodyDiv w:val="1"/>
      <w:marLeft w:val="0"/>
      <w:marRight w:val="0"/>
      <w:marTop w:val="0"/>
      <w:marBottom w:val="0"/>
      <w:divBdr>
        <w:top w:val="none" w:sz="0" w:space="0" w:color="auto"/>
        <w:left w:val="none" w:sz="0" w:space="0" w:color="auto"/>
        <w:bottom w:val="none" w:sz="0" w:space="0" w:color="auto"/>
        <w:right w:val="none" w:sz="0" w:space="0" w:color="auto"/>
      </w:divBdr>
    </w:div>
    <w:div w:id="197278781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dri-phsv-ixb"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7947-AF7D-47D5-BDCE-ED9751C6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57</Pages>
  <Words>21827</Words>
  <Characters>120053</Characters>
  <Application>Microsoft Office Word</Application>
  <DocSecurity>0</DocSecurity>
  <Lines>1000</Lines>
  <Paragraphs>283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Milizen Rosario Butron Fuentes</cp:lastModifiedBy>
  <cp:revision>21</cp:revision>
  <cp:lastPrinted>2022-08-18T19:41:00Z</cp:lastPrinted>
  <dcterms:created xsi:type="dcterms:W3CDTF">2022-08-17T21:42:00Z</dcterms:created>
  <dcterms:modified xsi:type="dcterms:W3CDTF">2022-08-18T20:14:00Z</dcterms:modified>
</cp:coreProperties>
</file>